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77D91" w14:textId="77777777" w:rsidR="00A82FB0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Roydon Parish Council</w:t>
      </w:r>
    </w:p>
    <w:p w14:paraId="650925E6" w14:textId="0FC56543" w:rsidR="006A5F9D" w:rsidRDefault="00730C05" w:rsidP="006A5F9D">
      <w:pPr>
        <w:jc w:val="center"/>
        <w:rPr>
          <w:sz w:val="24"/>
          <w:szCs w:val="24"/>
          <w:u w:val="single"/>
        </w:rPr>
      </w:pPr>
      <w:hyperlink r:id="rId5" w:history="1">
        <w:r w:rsidR="006A5F9D" w:rsidRPr="00054FE4">
          <w:rPr>
            <w:rStyle w:val="Hyperlink"/>
            <w:sz w:val="24"/>
            <w:szCs w:val="24"/>
          </w:rPr>
          <w:t>http://roydon-disspc.norfolkparishes.gov.uk</w:t>
        </w:r>
      </w:hyperlink>
      <w:r w:rsidR="006A5F9D">
        <w:rPr>
          <w:sz w:val="24"/>
          <w:szCs w:val="24"/>
          <w:u w:val="single"/>
        </w:rPr>
        <w:t xml:space="preserve"> </w:t>
      </w:r>
    </w:p>
    <w:p w14:paraId="31D33E33" w14:textId="3199CEA1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 are summoned to a meeting of Roydon Parish Council to be held on</w:t>
      </w:r>
    </w:p>
    <w:p w14:paraId="7498C982" w14:textId="6C224F5B" w:rsidR="006A5F9D" w:rsidRDefault="006A5F9D" w:rsidP="006A5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Tuesday </w:t>
      </w:r>
      <w:r w:rsidR="00C223E8">
        <w:rPr>
          <w:b/>
          <w:sz w:val="28"/>
          <w:szCs w:val="28"/>
        </w:rPr>
        <w:t>31</w:t>
      </w:r>
      <w:r w:rsidR="00C223E8" w:rsidRPr="00C223E8">
        <w:rPr>
          <w:b/>
          <w:sz w:val="28"/>
          <w:szCs w:val="28"/>
          <w:vertAlign w:val="superscript"/>
        </w:rPr>
        <w:t>st</w:t>
      </w:r>
      <w:r w:rsidR="00C223E8">
        <w:rPr>
          <w:b/>
          <w:sz w:val="28"/>
          <w:szCs w:val="28"/>
        </w:rPr>
        <w:t xml:space="preserve"> July</w:t>
      </w:r>
      <w:r>
        <w:rPr>
          <w:b/>
          <w:sz w:val="28"/>
          <w:szCs w:val="28"/>
        </w:rPr>
        <w:t>, 2018 at 7.15pm in the Parish Room, St Remigius Church</w:t>
      </w:r>
    </w:p>
    <w:p w14:paraId="02694010" w14:textId="1B2F6B8D" w:rsidR="006A5F9D" w:rsidRDefault="006A5F9D" w:rsidP="006A5F9D">
      <w:pPr>
        <w:jc w:val="center"/>
        <w:rPr>
          <w:sz w:val="24"/>
          <w:szCs w:val="24"/>
        </w:rPr>
      </w:pPr>
      <w:r>
        <w:rPr>
          <w:sz w:val="24"/>
          <w:szCs w:val="24"/>
        </w:rPr>
        <w:t>Members of the public and press are welcome to attend.</w:t>
      </w:r>
    </w:p>
    <w:p w14:paraId="053DC9BB" w14:textId="6520467A" w:rsidR="006A5F9D" w:rsidRDefault="006A5F9D" w:rsidP="006A5F9D">
      <w:pPr>
        <w:tabs>
          <w:tab w:val="left" w:pos="3135"/>
        </w:tabs>
        <w:rPr>
          <w:sz w:val="24"/>
          <w:szCs w:val="24"/>
        </w:rPr>
      </w:pPr>
    </w:p>
    <w:p w14:paraId="375C6746" w14:textId="4C9961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absence.</w:t>
      </w:r>
    </w:p>
    <w:p w14:paraId="334D3FCC" w14:textId="50C59D1B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Declarations of interest.</w:t>
      </w:r>
    </w:p>
    <w:p w14:paraId="4829038D" w14:textId="7B35FFEA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Residents’ Forum for the public to raise concerns and offer comments</w:t>
      </w:r>
      <w:r w:rsidR="00BF0002">
        <w:rPr>
          <w:sz w:val="24"/>
          <w:szCs w:val="24"/>
        </w:rPr>
        <w:t>.</w:t>
      </w:r>
    </w:p>
    <w:p w14:paraId="793F0D77" w14:textId="73487D2D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the minutes of the </w:t>
      </w:r>
      <w:r w:rsidR="00A62F9B">
        <w:rPr>
          <w:sz w:val="24"/>
          <w:szCs w:val="24"/>
        </w:rPr>
        <w:t xml:space="preserve">Annual Parish Meeting </w:t>
      </w:r>
      <w:r>
        <w:rPr>
          <w:sz w:val="24"/>
          <w:szCs w:val="24"/>
        </w:rPr>
        <w:t xml:space="preserve">held on </w:t>
      </w:r>
      <w:r w:rsidR="002103E1">
        <w:rPr>
          <w:sz w:val="24"/>
          <w:szCs w:val="24"/>
        </w:rPr>
        <w:t>26</w:t>
      </w:r>
      <w:r w:rsidR="009231E3" w:rsidRPr="009231E3">
        <w:rPr>
          <w:sz w:val="24"/>
          <w:szCs w:val="24"/>
          <w:vertAlign w:val="superscript"/>
        </w:rPr>
        <w:t>th</w:t>
      </w:r>
      <w:r w:rsidR="009231E3">
        <w:rPr>
          <w:sz w:val="24"/>
          <w:szCs w:val="24"/>
        </w:rPr>
        <w:t xml:space="preserve"> June </w:t>
      </w:r>
      <w:r>
        <w:rPr>
          <w:sz w:val="24"/>
          <w:szCs w:val="24"/>
        </w:rPr>
        <w:t>2018.</w:t>
      </w:r>
    </w:p>
    <w:p w14:paraId="06948587" w14:textId="77ED620E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Matters arising from the minutes not on the current agenda</w:t>
      </w:r>
      <w:r w:rsidR="00084CF7">
        <w:rPr>
          <w:sz w:val="24"/>
          <w:szCs w:val="24"/>
        </w:rPr>
        <w:t xml:space="preserve"> (for information only)</w:t>
      </w:r>
      <w:r w:rsidR="00BF0002">
        <w:rPr>
          <w:sz w:val="24"/>
          <w:szCs w:val="24"/>
        </w:rPr>
        <w:t>.</w:t>
      </w:r>
    </w:p>
    <w:p w14:paraId="7C145752" w14:textId="68D79AA2" w:rsidR="003F30C5" w:rsidRDefault="003F30C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Clerks Report</w:t>
      </w:r>
      <w:r w:rsidR="00BF0002">
        <w:rPr>
          <w:sz w:val="24"/>
          <w:szCs w:val="24"/>
        </w:rPr>
        <w:t>.</w:t>
      </w:r>
    </w:p>
    <w:p w14:paraId="18062FB6" w14:textId="71F653E4" w:rsidR="006A5F9D" w:rsidRDefault="006A5F9D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 matters and banking.</w:t>
      </w:r>
    </w:p>
    <w:p w14:paraId="11FD545B" w14:textId="6732123C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FF5318">
        <w:rPr>
          <w:sz w:val="24"/>
          <w:szCs w:val="24"/>
        </w:rPr>
        <w:t xml:space="preserve">ank Balances and Bank Reconciliation </w:t>
      </w:r>
      <w:r>
        <w:rPr>
          <w:sz w:val="24"/>
          <w:szCs w:val="24"/>
        </w:rPr>
        <w:t>as at 4</w:t>
      </w:r>
      <w:r w:rsidRPr="00DC5B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</w:t>
      </w:r>
      <w:r w:rsidR="00FF5318">
        <w:rPr>
          <w:sz w:val="24"/>
          <w:szCs w:val="24"/>
        </w:rPr>
        <w:t>ly</w:t>
      </w:r>
      <w:r>
        <w:rPr>
          <w:sz w:val="24"/>
          <w:szCs w:val="24"/>
        </w:rPr>
        <w:t xml:space="preserve"> 2018</w:t>
      </w:r>
      <w:r w:rsidR="00BF0002">
        <w:rPr>
          <w:sz w:val="24"/>
          <w:szCs w:val="24"/>
        </w:rPr>
        <w:t>.</w:t>
      </w:r>
    </w:p>
    <w:p w14:paraId="2876DB05" w14:textId="39F9C16D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Payments to be authorised</w:t>
      </w:r>
      <w:r w:rsidR="00431871">
        <w:rPr>
          <w:sz w:val="24"/>
          <w:szCs w:val="24"/>
        </w:rPr>
        <w:t xml:space="preserve"> and Budget </w:t>
      </w:r>
    </w:p>
    <w:p w14:paraId="44E623E1" w14:textId="7CD8FB07" w:rsidR="00DC5BB9" w:rsidRDefault="00DC5BB9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Annual Review of Documents</w:t>
      </w:r>
      <w:r w:rsidR="00BF0002">
        <w:rPr>
          <w:sz w:val="24"/>
          <w:szCs w:val="24"/>
        </w:rPr>
        <w:t>:</w:t>
      </w:r>
    </w:p>
    <w:p w14:paraId="6D773C12" w14:textId="2B233D79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Standing Orders</w:t>
      </w:r>
      <w:r w:rsidR="00BF0002">
        <w:rPr>
          <w:sz w:val="24"/>
          <w:szCs w:val="24"/>
        </w:rPr>
        <w:t>.</w:t>
      </w:r>
    </w:p>
    <w:p w14:paraId="1C390E72" w14:textId="74CA2E39" w:rsidR="00DC5BB9" w:rsidRDefault="00DC5BB9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Regulations</w:t>
      </w:r>
      <w:r w:rsidR="00BF0002">
        <w:rPr>
          <w:sz w:val="24"/>
          <w:szCs w:val="24"/>
        </w:rPr>
        <w:t>.</w:t>
      </w:r>
    </w:p>
    <w:p w14:paraId="1A1E22DD" w14:textId="54C5DD93" w:rsidR="00DC5BB9" w:rsidRDefault="00756BBA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Asset Register</w:t>
      </w:r>
      <w:r w:rsidR="00BF0002">
        <w:rPr>
          <w:sz w:val="24"/>
          <w:szCs w:val="24"/>
        </w:rPr>
        <w:t>.</w:t>
      </w:r>
    </w:p>
    <w:p w14:paraId="1CD4E3F3" w14:textId="0B5C2C88" w:rsidR="00756BBA" w:rsidRDefault="00AD05AC" w:rsidP="00DC5BB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Financial </w:t>
      </w:r>
      <w:r w:rsidR="00756BBA">
        <w:rPr>
          <w:sz w:val="24"/>
          <w:szCs w:val="24"/>
        </w:rPr>
        <w:t>Code of conduct</w:t>
      </w:r>
      <w:r w:rsidR="00BF0002">
        <w:rPr>
          <w:sz w:val="24"/>
          <w:szCs w:val="24"/>
        </w:rPr>
        <w:t>.</w:t>
      </w:r>
    </w:p>
    <w:p w14:paraId="6E28B65D" w14:textId="10175939" w:rsidR="004D134A" w:rsidRDefault="00756BB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Street lighting Quotation</w:t>
      </w:r>
      <w:r w:rsidR="00431871">
        <w:rPr>
          <w:sz w:val="24"/>
          <w:szCs w:val="24"/>
        </w:rPr>
        <w:t xml:space="preserve"> opposite The Close</w:t>
      </w:r>
      <w:r>
        <w:rPr>
          <w:sz w:val="24"/>
          <w:szCs w:val="24"/>
        </w:rPr>
        <w:t xml:space="preserve"> for consideration</w:t>
      </w:r>
      <w:r w:rsidR="004D134A">
        <w:rPr>
          <w:sz w:val="24"/>
          <w:szCs w:val="24"/>
        </w:rPr>
        <w:t>.</w:t>
      </w:r>
    </w:p>
    <w:p w14:paraId="421C4A04" w14:textId="718AE43C" w:rsidR="005B07A6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B07A6">
        <w:rPr>
          <w:sz w:val="24"/>
          <w:szCs w:val="24"/>
        </w:rPr>
        <w:t>Planning</w:t>
      </w:r>
      <w:r w:rsidR="003F30C5" w:rsidRPr="005B07A6">
        <w:rPr>
          <w:sz w:val="24"/>
          <w:szCs w:val="24"/>
        </w:rPr>
        <w:t xml:space="preserve"> Application</w:t>
      </w:r>
      <w:r w:rsidR="005B07A6" w:rsidRPr="005B07A6">
        <w:rPr>
          <w:sz w:val="24"/>
          <w:szCs w:val="24"/>
        </w:rPr>
        <w:t>s</w:t>
      </w:r>
    </w:p>
    <w:p w14:paraId="082AE6DC" w14:textId="3E54A7BA" w:rsidR="00AD05AC" w:rsidRPr="00AD05AC" w:rsidRDefault="00AD05AC" w:rsidP="00AD05A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D05AC">
        <w:rPr>
          <w:sz w:val="24"/>
          <w:szCs w:val="24"/>
        </w:rPr>
        <w:t>2018/1592 – Roydon Hall. Rebuild of East Corner, new rear terrace, steps &amp; balustrade, new pool extension &amp; retrospective approval for internal alterations</w:t>
      </w:r>
      <w:r>
        <w:rPr>
          <w:sz w:val="24"/>
          <w:szCs w:val="24"/>
        </w:rPr>
        <w:t>. Householder</w:t>
      </w:r>
    </w:p>
    <w:p w14:paraId="0AD85C13" w14:textId="12A37B50" w:rsidR="00AD05AC" w:rsidRDefault="00AD05AC" w:rsidP="00AD05A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D05AC">
        <w:rPr>
          <w:sz w:val="24"/>
          <w:szCs w:val="24"/>
        </w:rPr>
        <w:t>2018/1593 – Roydon Hall. Rebuild of East Corner, new rear terrace, steps &amp; balustrade, new pool extension &amp; retrospective approval for internal alterations</w:t>
      </w:r>
      <w:r w:rsidR="00730C05">
        <w:rPr>
          <w:sz w:val="24"/>
          <w:szCs w:val="24"/>
        </w:rPr>
        <w:t>. Listed Building Consent</w:t>
      </w:r>
    </w:p>
    <w:p w14:paraId="44460616" w14:textId="212B5F14" w:rsidR="00730C05" w:rsidRDefault="00730C0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Diss &amp; District Neighbourhood Plan</w:t>
      </w:r>
    </w:p>
    <w:p w14:paraId="17EB3645" w14:textId="39456A6E" w:rsidR="00730C05" w:rsidRDefault="00730C0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Brewers Green update</w:t>
      </w:r>
    </w:p>
    <w:p w14:paraId="3710D541" w14:textId="51582D4F" w:rsidR="00730C05" w:rsidRDefault="00730C05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Parish Clerks CILCA training costs for Consideration</w:t>
      </w:r>
    </w:p>
    <w:p w14:paraId="18B333E2" w14:textId="293A7FD0" w:rsidR="00347CA6" w:rsidRDefault="00347CA6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Correspon</w:t>
      </w:r>
      <w:r w:rsidR="00730C05">
        <w:rPr>
          <w:sz w:val="24"/>
          <w:szCs w:val="24"/>
        </w:rPr>
        <w:t>dence</w:t>
      </w:r>
      <w:r>
        <w:rPr>
          <w:sz w:val="24"/>
          <w:szCs w:val="24"/>
        </w:rPr>
        <w:t xml:space="preserve"> to be circulated</w:t>
      </w:r>
      <w:r w:rsidR="00BF0002">
        <w:rPr>
          <w:sz w:val="24"/>
          <w:szCs w:val="24"/>
        </w:rPr>
        <w:t>.</w:t>
      </w:r>
    </w:p>
    <w:p w14:paraId="72286AC8" w14:textId="77777777" w:rsidR="004D134A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District Councillor David Goldson.</w:t>
      </w:r>
    </w:p>
    <w:p w14:paraId="2040F92A" w14:textId="77777777" w:rsidR="00084CF7" w:rsidRDefault="004D134A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from County Councillor</w:t>
      </w:r>
      <w:r w:rsidR="00084CF7">
        <w:rPr>
          <w:sz w:val="24"/>
          <w:szCs w:val="24"/>
        </w:rPr>
        <w:t xml:space="preserve"> Keith Kiddie.</w:t>
      </w:r>
    </w:p>
    <w:p w14:paraId="0F77CF40" w14:textId="514872CC" w:rsidR="00084CF7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other business (for information only)</w:t>
      </w:r>
      <w:r w:rsidR="00BF0002">
        <w:rPr>
          <w:sz w:val="24"/>
          <w:szCs w:val="24"/>
        </w:rPr>
        <w:t>.</w:t>
      </w:r>
    </w:p>
    <w:p w14:paraId="6F11BC9E" w14:textId="76A2AE3F" w:rsidR="004D134A" w:rsidRPr="006A5F9D" w:rsidRDefault="00084CF7" w:rsidP="006A5F9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Date &amp; time of next meeting: </w:t>
      </w:r>
      <w:r w:rsidR="00730C05">
        <w:rPr>
          <w:sz w:val="24"/>
          <w:szCs w:val="24"/>
        </w:rPr>
        <w:t>25</w:t>
      </w:r>
      <w:r w:rsidR="00730C05" w:rsidRPr="00730C05">
        <w:rPr>
          <w:sz w:val="24"/>
          <w:szCs w:val="24"/>
          <w:vertAlign w:val="superscript"/>
        </w:rPr>
        <w:t>th</w:t>
      </w:r>
      <w:r w:rsidR="00730C05">
        <w:rPr>
          <w:sz w:val="24"/>
          <w:szCs w:val="24"/>
        </w:rPr>
        <w:t xml:space="preserve"> September</w:t>
      </w:r>
      <w:bookmarkStart w:id="0" w:name="_GoBack"/>
      <w:bookmarkEnd w:id="0"/>
      <w:r>
        <w:rPr>
          <w:sz w:val="24"/>
          <w:szCs w:val="24"/>
        </w:rPr>
        <w:t xml:space="preserve"> 2018</w:t>
      </w:r>
      <w:r w:rsidR="00756BBA">
        <w:rPr>
          <w:sz w:val="24"/>
          <w:szCs w:val="24"/>
        </w:rPr>
        <w:t>.</w:t>
      </w:r>
      <w:r w:rsidR="004D134A">
        <w:rPr>
          <w:sz w:val="24"/>
          <w:szCs w:val="24"/>
        </w:rPr>
        <w:t xml:space="preserve"> </w:t>
      </w:r>
    </w:p>
    <w:sectPr w:rsidR="004D134A" w:rsidRPr="006A5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9D"/>
    <w:rsid w:val="00084CF7"/>
    <w:rsid w:val="001261F4"/>
    <w:rsid w:val="001D1913"/>
    <w:rsid w:val="002103E1"/>
    <w:rsid w:val="00347CA6"/>
    <w:rsid w:val="003F30C5"/>
    <w:rsid w:val="00431871"/>
    <w:rsid w:val="004D134A"/>
    <w:rsid w:val="00516554"/>
    <w:rsid w:val="005B07A6"/>
    <w:rsid w:val="006A5F9D"/>
    <w:rsid w:val="006F3FFE"/>
    <w:rsid w:val="00730C05"/>
    <w:rsid w:val="00756BBA"/>
    <w:rsid w:val="009231E3"/>
    <w:rsid w:val="009F698C"/>
    <w:rsid w:val="00A62F9B"/>
    <w:rsid w:val="00A82FB0"/>
    <w:rsid w:val="00AD05AC"/>
    <w:rsid w:val="00BF0002"/>
    <w:rsid w:val="00C223E8"/>
    <w:rsid w:val="00DC5BB9"/>
    <w:rsid w:val="00FF531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ADD7"/>
  <w15:chartTrackingRefBased/>
  <w15:docId w15:val="{82BCA26A-04A4-4D92-BA0E-709F4E86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F9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table" w:styleId="TableGrid">
    <w:name w:val="Table Grid"/>
    <w:basedOn w:val="TableNormal"/>
    <w:uiPriority w:val="39"/>
    <w:rsid w:val="00AD0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ydon-disspc.norfolkparishe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Jeremy Burton</cp:lastModifiedBy>
  <cp:revision>9</cp:revision>
  <dcterms:created xsi:type="dcterms:W3CDTF">2018-07-23T08:00:00Z</dcterms:created>
  <dcterms:modified xsi:type="dcterms:W3CDTF">2018-07-23T11:11:00Z</dcterms:modified>
</cp:coreProperties>
</file>