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6FF" w:rsidRDefault="00546043" w:rsidP="00546043">
      <w:pPr>
        <w:pBdr>
          <w:top w:val="single" w:sz="4" w:space="1" w:color="auto"/>
          <w:left w:val="single" w:sz="4" w:space="4" w:color="auto"/>
          <w:bottom w:val="single" w:sz="4" w:space="1" w:color="auto"/>
          <w:right w:val="single" w:sz="4" w:space="4" w:color="auto"/>
        </w:pBdr>
        <w:spacing w:after="0"/>
        <w:jc w:val="center"/>
        <w:rPr>
          <w:smallCaps/>
          <w:sz w:val="28"/>
        </w:rPr>
      </w:pPr>
      <w:r w:rsidRPr="00546043">
        <w:rPr>
          <w:smallCaps/>
          <w:sz w:val="28"/>
        </w:rPr>
        <w:t>Roydon Parish Council</w:t>
      </w:r>
    </w:p>
    <w:p w:rsidR="00546043" w:rsidRPr="00546043" w:rsidRDefault="00546043" w:rsidP="00546043">
      <w:pPr>
        <w:spacing w:after="0"/>
        <w:jc w:val="center"/>
        <w:rPr>
          <w:smallCaps/>
          <w:sz w:val="28"/>
        </w:rPr>
      </w:pPr>
    </w:p>
    <w:p w:rsidR="00546043" w:rsidRDefault="00546043" w:rsidP="00546043">
      <w:pPr>
        <w:spacing w:after="0"/>
        <w:jc w:val="center"/>
      </w:pPr>
      <w:r>
        <w:t xml:space="preserve">Draft Minutes of the Meeting held at St </w:t>
      </w:r>
      <w:proofErr w:type="spellStart"/>
      <w:r>
        <w:t>Remegius</w:t>
      </w:r>
      <w:proofErr w:type="spellEnd"/>
      <w:r>
        <w:t xml:space="preserve"> Church, Roydon, on Tuesday 16 January 2018</w:t>
      </w:r>
    </w:p>
    <w:p w:rsidR="00546043" w:rsidRDefault="00546043" w:rsidP="00546043">
      <w:pPr>
        <w:spacing w:after="0"/>
        <w:jc w:val="center"/>
      </w:pPr>
    </w:p>
    <w:p w:rsidR="00546043" w:rsidRDefault="00546043" w:rsidP="00546043">
      <w:pPr>
        <w:spacing w:after="0"/>
      </w:pPr>
      <w:r>
        <w:t>Present:</w:t>
      </w:r>
      <w:r>
        <w:tab/>
        <w:t>Paul Curson</w:t>
      </w:r>
      <w:r>
        <w:tab/>
      </w:r>
      <w:r>
        <w:tab/>
        <w:t>PJC</w:t>
      </w:r>
      <w:r>
        <w:tab/>
      </w:r>
      <w:r>
        <w:tab/>
        <w:t>Chair</w:t>
      </w:r>
    </w:p>
    <w:p w:rsidR="00546043" w:rsidRDefault="00546043" w:rsidP="00546043">
      <w:pPr>
        <w:spacing w:after="0"/>
      </w:pPr>
      <w:r>
        <w:tab/>
      </w:r>
      <w:r>
        <w:tab/>
        <w:t>John Taylor</w:t>
      </w:r>
      <w:r>
        <w:tab/>
      </w:r>
      <w:r>
        <w:tab/>
        <w:t>JT</w:t>
      </w:r>
      <w:r>
        <w:tab/>
      </w:r>
      <w:r>
        <w:tab/>
        <w:t>Vice-Chair</w:t>
      </w:r>
    </w:p>
    <w:p w:rsidR="00546043" w:rsidRDefault="00546043" w:rsidP="00546043">
      <w:pPr>
        <w:spacing w:after="0"/>
      </w:pPr>
      <w:r>
        <w:tab/>
      </w:r>
      <w:r>
        <w:tab/>
        <w:t>David Goldson</w:t>
      </w:r>
      <w:r>
        <w:tab/>
      </w:r>
      <w:r>
        <w:tab/>
        <w:t>DG</w:t>
      </w:r>
      <w:r>
        <w:tab/>
      </w:r>
      <w:r>
        <w:tab/>
        <w:t>District Councillor</w:t>
      </w:r>
    </w:p>
    <w:p w:rsidR="00546043" w:rsidRDefault="00546043" w:rsidP="00546043">
      <w:pPr>
        <w:spacing w:after="0"/>
      </w:pPr>
      <w:r>
        <w:tab/>
      </w:r>
      <w:r>
        <w:tab/>
        <w:t>Pam Murton</w:t>
      </w:r>
      <w:r>
        <w:tab/>
      </w:r>
      <w:r>
        <w:tab/>
        <w:t>PM</w:t>
      </w:r>
      <w:r>
        <w:tab/>
      </w:r>
      <w:r>
        <w:tab/>
      </w:r>
    </w:p>
    <w:p w:rsidR="00546043" w:rsidRDefault="00546043" w:rsidP="00546043">
      <w:pPr>
        <w:spacing w:after="0"/>
      </w:pPr>
      <w:r>
        <w:tab/>
      </w:r>
      <w:r>
        <w:tab/>
        <w:t>Jenny Shorter</w:t>
      </w:r>
      <w:r>
        <w:tab/>
      </w:r>
      <w:r>
        <w:tab/>
        <w:t>JS</w:t>
      </w:r>
    </w:p>
    <w:p w:rsidR="00546043" w:rsidRDefault="00546043" w:rsidP="00546043">
      <w:pPr>
        <w:spacing w:after="0"/>
      </w:pPr>
      <w:r>
        <w:tab/>
      </w:r>
      <w:r>
        <w:tab/>
        <w:t>Angela Brown</w:t>
      </w:r>
      <w:r>
        <w:tab/>
      </w:r>
      <w:r>
        <w:tab/>
        <w:t>AB</w:t>
      </w:r>
    </w:p>
    <w:p w:rsidR="00546043" w:rsidRDefault="00546043" w:rsidP="00546043">
      <w:pPr>
        <w:spacing w:after="0"/>
      </w:pPr>
      <w:r>
        <w:tab/>
      </w:r>
      <w:r>
        <w:tab/>
        <w:t xml:space="preserve">David </w:t>
      </w:r>
      <w:proofErr w:type="spellStart"/>
      <w:r>
        <w:t>Bartrum</w:t>
      </w:r>
      <w:proofErr w:type="spellEnd"/>
      <w:r>
        <w:tab/>
      </w:r>
      <w:r>
        <w:tab/>
        <w:t>DB</w:t>
      </w:r>
    </w:p>
    <w:p w:rsidR="00546043" w:rsidRDefault="00546043" w:rsidP="00546043">
      <w:pPr>
        <w:spacing w:after="0"/>
      </w:pPr>
      <w:r>
        <w:tab/>
      </w:r>
      <w:r>
        <w:tab/>
        <w:t>Andrew Daniels</w:t>
      </w:r>
      <w:r>
        <w:tab/>
      </w:r>
      <w:r>
        <w:tab/>
        <w:t>AD</w:t>
      </w:r>
    </w:p>
    <w:p w:rsidR="00546043" w:rsidRDefault="00546043" w:rsidP="00546043">
      <w:pPr>
        <w:spacing w:after="0"/>
      </w:pPr>
    </w:p>
    <w:p w:rsidR="00546043" w:rsidRDefault="00546043" w:rsidP="00546043">
      <w:pPr>
        <w:spacing w:after="0"/>
      </w:pPr>
      <w:r>
        <w:t>In Attendance:</w:t>
      </w:r>
      <w:r>
        <w:tab/>
        <w:t>Keith Kiddie</w:t>
      </w:r>
      <w:r>
        <w:tab/>
      </w:r>
      <w:r>
        <w:tab/>
        <w:t>KK</w:t>
      </w:r>
      <w:r>
        <w:tab/>
      </w:r>
      <w:r>
        <w:tab/>
        <w:t>County Councillor</w:t>
      </w:r>
    </w:p>
    <w:p w:rsidR="00546043" w:rsidRDefault="00546043" w:rsidP="00546043">
      <w:pPr>
        <w:spacing w:after="0"/>
      </w:pPr>
      <w:r>
        <w:tab/>
      </w:r>
      <w:r>
        <w:tab/>
        <w:t>Gareth Roderick-Jones</w:t>
      </w:r>
      <w:r>
        <w:tab/>
        <w:t>GRJ</w:t>
      </w:r>
      <w:r>
        <w:tab/>
      </w:r>
      <w:r>
        <w:tab/>
        <w:t>Clerk</w:t>
      </w:r>
    </w:p>
    <w:p w:rsidR="00546043" w:rsidRPr="00CD66D8" w:rsidRDefault="00546043" w:rsidP="00546043">
      <w:pPr>
        <w:spacing w:after="0"/>
        <w:rPr>
          <w:b/>
        </w:rPr>
      </w:pPr>
    </w:p>
    <w:p w:rsidR="00546043" w:rsidRDefault="00546043" w:rsidP="00546043">
      <w:pPr>
        <w:spacing w:after="0"/>
      </w:pPr>
      <w:r w:rsidRPr="00CD66D8">
        <w:rPr>
          <w:b/>
        </w:rPr>
        <w:t>1</w:t>
      </w:r>
      <w:r w:rsidRPr="00CD66D8">
        <w:rPr>
          <w:b/>
        </w:rPr>
        <w:tab/>
        <w:t>Apologies for Absence</w:t>
      </w:r>
      <w:r>
        <w:t>:</w:t>
      </w:r>
      <w:r>
        <w:tab/>
        <w:t>Elizabeth Taylor</w:t>
      </w:r>
    </w:p>
    <w:p w:rsidR="00546043" w:rsidRPr="00CD66D8" w:rsidRDefault="00546043" w:rsidP="00546043">
      <w:pPr>
        <w:spacing w:after="0"/>
        <w:rPr>
          <w:b/>
        </w:rPr>
      </w:pPr>
    </w:p>
    <w:p w:rsidR="00BC60F6" w:rsidRDefault="00546043" w:rsidP="00546043">
      <w:pPr>
        <w:spacing w:after="0"/>
      </w:pPr>
      <w:r w:rsidRPr="00CD66D8">
        <w:rPr>
          <w:b/>
        </w:rPr>
        <w:t>2</w:t>
      </w:r>
      <w:r w:rsidRPr="00CD66D8">
        <w:rPr>
          <w:b/>
        </w:rPr>
        <w:tab/>
        <w:t>Declarations of Interest:</w:t>
      </w:r>
      <w:r w:rsidRPr="00CD66D8">
        <w:rPr>
          <w:b/>
        </w:rPr>
        <w:tab/>
      </w:r>
    </w:p>
    <w:p w:rsidR="00546043" w:rsidRDefault="00546043" w:rsidP="00546043">
      <w:pPr>
        <w:spacing w:after="0"/>
      </w:pPr>
      <w:bookmarkStart w:id="0" w:name="_GoBack"/>
      <w:bookmarkEnd w:id="0"/>
      <w:r>
        <w:t>AD, JS and DG (item 12 – Village Hall)</w:t>
      </w:r>
    </w:p>
    <w:p w:rsidR="00546043" w:rsidRDefault="00546043" w:rsidP="00546043">
      <w:pPr>
        <w:spacing w:after="0"/>
      </w:pPr>
    </w:p>
    <w:p w:rsidR="00546043" w:rsidRPr="00CD66D8" w:rsidRDefault="00546043" w:rsidP="00546043">
      <w:pPr>
        <w:spacing w:after="0"/>
        <w:rPr>
          <w:b/>
        </w:rPr>
      </w:pPr>
      <w:r w:rsidRPr="00CD66D8">
        <w:rPr>
          <w:b/>
        </w:rPr>
        <w:t>3</w:t>
      </w:r>
      <w:r w:rsidRPr="00CD66D8">
        <w:rPr>
          <w:b/>
        </w:rPr>
        <w:tab/>
        <w:t>Residents’ Forum</w:t>
      </w:r>
    </w:p>
    <w:p w:rsidR="00546043" w:rsidRDefault="00546043" w:rsidP="002B7EC5">
      <w:pPr>
        <w:pStyle w:val="ListParagraph"/>
        <w:numPr>
          <w:ilvl w:val="0"/>
          <w:numId w:val="1"/>
        </w:numPr>
        <w:spacing w:after="0"/>
      </w:pPr>
      <w:r>
        <w:t xml:space="preserve">A resident reported a telephone pole which was hit by a car some time ago; it is still </w:t>
      </w:r>
      <w:proofErr w:type="gramStart"/>
      <w:r>
        <w:t>down</w:t>
      </w:r>
      <w:proofErr w:type="gramEnd"/>
      <w:r>
        <w:t xml:space="preserve"> and the wires are being held up by a tree.</w:t>
      </w:r>
    </w:p>
    <w:p w:rsidR="00546043" w:rsidRDefault="00546043" w:rsidP="002B7EC5">
      <w:pPr>
        <w:pStyle w:val="ListParagraph"/>
        <w:numPr>
          <w:ilvl w:val="0"/>
          <w:numId w:val="1"/>
        </w:numPr>
        <w:spacing w:after="0"/>
      </w:pPr>
      <w:r>
        <w:t>The resurfacing work on the A1066 should have started</w:t>
      </w:r>
      <w:r w:rsidR="002B7EC5">
        <w:t xml:space="preserve"> according to notifications but has not begun. (KK informed the meeting that NCC had decided on closer examination that a temporary resurface would not be beneficial, but to advance the major work which will resolve the problem – KK will follow up.)</w:t>
      </w:r>
    </w:p>
    <w:p w:rsidR="002B7EC5" w:rsidRDefault="002B7EC5" w:rsidP="002B7EC5">
      <w:pPr>
        <w:pStyle w:val="ListParagraph"/>
        <w:numPr>
          <w:ilvl w:val="0"/>
          <w:numId w:val="1"/>
        </w:numPr>
        <w:spacing w:after="0"/>
      </w:pPr>
      <w:r>
        <w:t xml:space="preserve">A resident asked if there was to be an organised litter pick (GRJ pointed out that details of the SNDC </w:t>
      </w:r>
      <w:proofErr w:type="spellStart"/>
      <w:r>
        <w:t>Litterpick</w:t>
      </w:r>
      <w:proofErr w:type="spellEnd"/>
      <w:r>
        <w:t xml:space="preserve"> which any group or organisation can organise locally will be discussed under item 18 “Correspondence”).</w:t>
      </w:r>
    </w:p>
    <w:p w:rsidR="002B7EC5" w:rsidRDefault="002B7EC5" w:rsidP="002B7EC5">
      <w:pPr>
        <w:pStyle w:val="ListParagraph"/>
        <w:numPr>
          <w:ilvl w:val="0"/>
          <w:numId w:val="1"/>
        </w:numPr>
        <w:spacing w:after="0"/>
      </w:pPr>
      <w:r>
        <w:t>A Neighbourhood Watch scheme including Tottington Lane has been initiated.</w:t>
      </w:r>
    </w:p>
    <w:p w:rsidR="00546043" w:rsidRDefault="002B7EC5" w:rsidP="002B7EC5">
      <w:pPr>
        <w:pStyle w:val="ListParagraph"/>
        <w:numPr>
          <w:ilvl w:val="0"/>
          <w:numId w:val="1"/>
        </w:numPr>
        <w:spacing w:after="0"/>
      </w:pPr>
      <w:r>
        <w:t xml:space="preserve">A member of the Roydon Residents Group reminded people that the meeting of SNDC at which final decisions on potential boundary changes will be discussed is to be held on 19 February at 7.30pm at South Norfolk House in Long Stratton. (DG said that no changes to the Committee decision – that there would be no changes to the </w:t>
      </w:r>
      <w:proofErr w:type="spellStart"/>
      <w:r>
        <w:t>Diss</w:t>
      </w:r>
      <w:proofErr w:type="spellEnd"/>
      <w:r>
        <w:t>-Roydon boundary – were expected; KK confirmed that the Committee had received no submissions since their decision was announced).</w:t>
      </w:r>
    </w:p>
    <w:p w:rsidR="002B7EC5" w:rsidRDefault="002B7EC5" w:rsidP="002B7EC5">
      <w:pPr>
        <w:pStyle w:val="ListParagraph"/>
        <w:numPr>
          <w:ilvl w:val="0"/>
          <w:numId w:val="1"/>
        </w:numPr>
        <w:spacing w:after="0"/>
      </w:pPr>
      <w:r>
        <w:t xml:space="preserve">Following the formation of the Residents’ Group during the boundary consultations, </w:t>
      </w:r>
      <w:proofErr w:type="gramStart"/>
      <w:r>
        <w:t>a number of</w:t>
      </w:r>
      <w:proofErr w:type="gramEnd"/>
      <w:r>
        <w:t xml:space="preserve"> community events has been put forward:</w:t>
      </w:r>
    </w:p>
    <w:p w:rsidR="002B7EC5" w:rsidRDefault="002B7EC5" w:rsidP="002B7EC5">
      <w:pPr>
        <w:pStyle w:val="ListParagraph"/>
        <w:numPr>
          <w:ilvl w:val="1"/>
          <w:numId w:val="1"/>
        </w:numPr>
        <w:spacing w:after="0"/>
      </w:pPr>
      <w:r>
        <w:t xml:space="preserve">Community disco at the Village Hall </w:t>
      </w:r>
      <w:r w:rsidR="00CD66D8">
        <w:t>3 March (proceeds to defibrillator/community funds)</w:t>
      </w:r>
    </w:p>
    <w:p w:rsidR="00CD66D8" w:rsidRDefault="00CD66D8" w:rsidP="002B7EC5">
      <w:pPr>
        <w:pStyle w:val="ListParagraph"/>
        <w:numPr>
          <w:ilvl w:val="1"/>
          <w:numId w:val="1"/>
        </w:numPr>
        <w:spacing w:after="0"/>
      </w:pPr>
      <w:r>
        <w:t>Summer Fete at the Village Hall 7 May</w:t>
      </w:r>
    </w:p>
    <w:p w:rsidR="00CD66D8" w:rsidRDefault="00CD66D8" w:rsidP="002B7EC5">
      <w:pPr>
        <w:pStyle w:val="ListParagraph"/>
        <w:numPr>
          <w:ilvl w:val="1"/>
          <w:numId w:val="1"/>
        </w:numPr>
        <w:spacing w:after="0"/>
      </w:pPr>
      <w:r>
        <w:t xml:space="preserve">Defibrillator Fund has started to benefit from initiatives by several groups in the community including Roydon Service Station, Roydon Church, Roydon Brownies &amp; Guides and generous individuals. Part funding available through DG will instead by </w:t>
      </w:r>
      <w:r>
        <w:lastRenderedPageBreak/>
        <w:t>applied to Village Hall drainage, for which it might be more difficult to raise funds than for a defibrillator.</w:t>
      </w:r>
    </w:p>
    <w:p w:rsidR="00CD66D8" w:rsidRDefault="00CD66D8" w:rsidP="00CD66D8">
      <w:pPr>
        <w:pStyle w:val="ListParagraph"/>
        <w:numPr>
          <w:ilvl w:val="1"/>
          <w:numId w:val="1"/>
        </w:numPr>
        <w:spacing w:after="0"/>
      </w:pPr>
      <w:r>
        <w:t>Summer picnic &amp; walking the boundary, marking the 125</w:t>
      </w:r>
      <w:r w:rsidRPr="00CD66D8">
        <w:rPr>
          <w:vertAlign w:val="superscript"/>
        </w:rPr>
        <w:t>th</w:t>
      </w:r>
      <w:r>
        <w:t xml:space="preserve"> anniversary of the Roydon Riots.</w:t>
      </w:r>
    </w:p>
    <w:p w:rsidR="00CD66D8" w:rsidRDefault="00CD66D8" w:rsidP="00CD66D8">
      <w:pPr>
        <w:spacing w:after="0"/>
        <w:ind w:left="720"/>
      </w:pPr>
    </w:p>
    <w:p w:rsidR="00CD66D8" w:rsidRDefault="00CD66D8" w:rsidP="00CD66D8">
      <w:pPr>
        <w:spacing w:after="0"/>
        <w:ind w:left="720" w:hanging="720"/>
      </w:pPr>
      <w:r w:rsidRPr="00CD66D8">
        <w:rPr>
          <w:b/>
        </w:rPr>
        <w:t>4</w:t>
      </w:r>
      <w:r w:rsidRPr="00CD66D8">
        <w:rPr>
          <w:b/>
        </w:rPr>
        <w:tab/>
        <w:t>Minutes of meeting 28 November 2017</w:t>
      </w:r>
      <w:r>
        <w:t>: after correcting the name of an allotment tenant from “Simon” to “Oliver”, the minutes were agreed and signed.</w:t>
      </w:r>
    </w:p>
    <w:p w:rsidR="00CD66D8" w:rsidRDefault="00CD66D8" w:rsidP="00CD66D8">
      <w:pPr>
        <w:spacing w:after="0"/>
        <w:ind w:left="720" w:hanging="720"/>
      </w:pPr>
    </w:p>
    <w:p w:rsidR="00CD66D8" w:rsidRDefault="00CD66D8" w:rsidP="00CD66D8">
      <w:pPr>
        <w:spacing w:after="0"/>
        <w:ind w:left="720" w:hanging="720"/>
      </w:pPr>
      <w:r w:rsidRPr="00CD66D8">
        <w:rPr>
          <w:b/>
        </w:rPr>
        <w:t>5</w:t>
      </w:r>
      <w:r>
        <w:tab/>
      </w:r>
      <w:r w:rsidRPr="00CD66D8">
        <w:rPr>
          <w:b/>
        </w:rPr>
        <w:t>Matters Arising from the Minutes</w:t>
      </w:r>
    </w:p>
    <w:p w:rsidR="00CD66D8" w:rsidRDefault="00636B7B" w:rsidP="00636B7B">
      <w:pPr>
        <w:pStyle w:val="ListParagraph"/>
        <w:numPr>
          <w:ilvl w:val="0"/>
          <w:numId w:val="2"/>
        </w:numPr>
        <w:spacing w:after="0"/>
      </w:pPr>
      <w:r>
        <w:t xml:space="preserve">Community Governance Review: </w:t>
      </w:r>
      <w:r w:rsidR="00CD66D8">
        <w:t>The Chairman thanked members of the Residents’ Group and all individual residents who supported the community’s opposition to proposed boundary changes.</w:t>
      </w:r>
    </w:p>
    <w:p w:rsidR="00636B7B" w:rsidRDefault="00636B7B" w:rsidP="00636B7B">
      <w:pPr>
        <w:pStyle w:val="ListParagraph"/>
        <w:numPr>
          <w:ilvl w:val="0"/>
          <w:numId w:val="2"/>
        </w:numPr>
        <w:spacing w:after="0"/>
      </w:pPr>
      <w:r>
        <w:t xml:space="preserve">Defibrillator: </w:t>
      </w:r>
      <w:proofErr w:type="gramStart"/>
      <w:r>
        <w:t>the</w:t>
      </w:r>
      <w:proofErr w:type="gramEnd"/>
      <w:r>
        <w:t xml:space="preserve"> Residents’ Group are currently researching prices and packages: GRJ recommended looking at the website of the Community Heartbeat Trust, who sell defibrillators and cabinets and also offer training and other community support.</w:t>
      </w:r>
    </w:p>
    <w:p w:rsidR="00636B7B" w:rsidRDefault="00636B7B" w:rsidP="00636B7B">
      <w:pPr>
        <w:pStyle w:val="ListParagraph"/>
        <w:numPr>
          <w:ilvl w:val="0"/>
          <w:numId w:val="2"/>
        </w:numPr>
        <w:spacing w:after="0"/>
      </w:pPr>
      <w:r>
        <w:t>Yew hedge behind village sign: it has been decided that no hedge is necessary, and as it grows it might prove a liability to maintain. A selection of spring bulbs was suggested but it is now too late to do for this spring.</w:t>
      </w:r>
    </w:p>
    <w:p w:rsidR="00636B7B" w:rsidRDefault="00636B7B" w:rsidP="00636B7B">
      <w:pPr>
        <w:spacing w:after="0"/>
      </w:pPr>
    </w:p>
    <w:p w:rsidR="00636B7B" w:rsidRDefault="00636B7B" w:rsidP="00636B7B">
      <w:pPr>
        <w:spacing w:after="0"/>
      </w:pPr>
      <w:r w:rsidRPr="00636B7B">
        <w:rPr>
          <w:b/>
        </w:rPr>
        <w:t>6</w:t>
      </w:r>
      <w:r w:rsidRPr="00636B7B">
        <w:rPr>
          <w:b/>
        </w:rPr>
        <w:tab/>
        <w:t>Payments:</w:t>
      </w:r>
      <w:r>
        <w:t xml:space="preserve"> the following were approved:</w:t>
      </w:r>
    </w:p>
    <w:p w:rsidR="00636B7B" w:rsidRDefault="00636B7B" w:rsidP="00636B7B">
      <w:pPr>
        <w:spacing w:after="0"/>
      </w:pPr>
    </w:p>
    <w:tbl>
      <w:tblPr>
        <w:tblStyle w:val="TableGrid"/>
        <w:tblW w:w="0" w:type="auto"/>
        <w:tblLook w:val="04A0" w:firstRow="1" w:lastRow="0" w:firstColumn="1" w:lastColumn="0" w:noHBand="0" w:noVBand="1"/>
      </w:tblPr>
      <w:tblGrid>
        <w:gridCol w:w="3005"/>
        <w:gridCol w:w="3005"/>
        <w:gridCol w:w="3006"/>
      </w:tblGrid>
      <w:tr w:rsidR="00636B7B" w:rsidRPr="00636B7B" w:rsidTr="00636B7B">
        <w:tc>
          <w:tcPr>
            <w:tcW w:w="3005" w:type="dxa"/>
          </w:tcPr>
          <w:p w:rsidR="00636B7B" w:rsidRPr="00636B7B" w:rsidRDefault="00636B7B" w:rsidP="00636B7B">
            <w:pPr>
              <w:rPr>
                <w:b/>
              </w:rPr>
            </w:pPr>
            <w:r w:rsidRPr="00636B7B">
              <w:rPr>
                <w:b/>
              </w:rPr>
              <w:t>PAYEE</w:t>
            </w:r>
          </w:p>
        </w:tc>
        <w:tc>
          <w:tcPr>
            <w:tcW w:w="3005" w:type="dxa"/>
          </w:tcPr>
          <w:p w:rsidR="00636B7B" w:rsidRPr="00636B7B" w:rsidRDefault="00636B7B" w:rsidP="00636B7B">
            <w:pPr>
              <w:rPr>
                <w:b/>
              </w:rPr>
            </w:pPr>
            <w:r w:rsidRPr="00636B7B">
              <w:rPr>
                <w:b/>
              </w:rPr>
              <w:t>NARRATIVE</w:t>
            </w:r>
          </w:p>
        </w:tc>
        <w:tc>
          <w:tcPr>
            <w:tcW w:w="3006" w:type="dxa"/>
          </w:tcPr>
          <w:p w:rsidR="00636B7B" w:rsidRPr="00636B7B" w:rsidRDefault="00636B7B" w:rsidP="00636B7B">
            <w:pPr>
              <w:rPr>
                <w:b/>
              </w:rPr>
            </w:pPr>
            <w:r w:rsidRPr="00636B7B">
              <w:rPr>
                <w:b/>
              </w:rPr>
              <w:t>AMOUNT</w:t>
            </w:r>
          </w:p>
        </w:tc>
      </w:tr>
      <w:tr w:rsidR="00636B7B" w:rsidTr="00636B7B">
        <w:tc>
          <w:tcPr>
            <w:tcW w:w="3005" w:type="dxa"/>
          </w:tcPr>
          <w:p w:rsidR="00636B7B" w:rsidRDefault="00636B7B" w:rsidP="00636B7B">
            <w:pPr>
              <w:tabs>
                <w:tab w:val="center" w:pos="1394"/>
              </w:tabs>
            </w:pPr>
            <w:r>
              <w:t>G Roderick-Jones</w:t>
            </w:r>
          </w:p>
        </w:tc>
        <w:tc>
          <w:tcPr>
            <w:tcW w:w="3005" w:type="dxa"/>
          </w:tcPr>
          <w:p w:rsidR="00636B7B" w:rsidRDefault="00E14A6A" w:rsidP="00636B7B">
            <w:r>
              <w:t>Salary Dec 2017 &amp; Jan 2018</w:t>
            </w:r>
          </w:p>
        </w:tc>
        <w:tc>
          <w:tcPr>
            <w:tcW w:w="3006" w:type="dxa"/>
          </w:tcPr>
          <w:p w:rsidR="00636B7B" w:rsidRDefault="00E14A6A" w:rsidP="00636B7B">
            <w:r>
              <w:t>£473.68</w:t>
            </w:r>
          </w:p>
        </w:tc>
      </w:tr>
      <w:tr w:rsidR="00636B7B" w:rsidTr="00636B7B">
        <w:tc>
          <w:tcPr>
            <w:tcW w:w="3005" w:type="dxa"/>
          </w:tcPr>
          <w:p w:rsidR="00636B7B" w:rsidRDefault="00636B7B" w:rsidP="00636B7B">
            <w:r>
              <w:t>HMRC</w:t>
            </w:r>
          </w:p>
        </w:tc>
        <w:tc>
          <w:tcPr>
            <w:tcW w:w="3005" w:type="dxa"/>
          </w:tcPr>
          <w:p w:rsidR="00636B7B" w:rsidRDefault="00E14A6A" w:rsidP="00636B7B">
            <w:r>
              <w:t>PAYE</w:t>
            </w:r>
          </w:p>
        </w:tc>
        <w:tc>
          <w:tcPr>
            <w:tcW w:w="3006" w:type="dxa"/>
          </w:tcPr>
          <w:p w:rsidR="00636B7B" w:rsidRDefault="00E14A6A" w:rsidP="00636B7B">
            <w:r>
              <w:t>£118.42</w:t>
            </w:r>
          </w:p>
        </w:tc>
      </w:tr>
      <w:tr w:rsidR="00636B7B" w:rsidTr="00636B7B">
        <w:tc>
          <w:tcPr>
            <w:tcW w:w="3005" w:type="dxa"/>
          </w:tcPr>
          <w:p w:rsidR="00636B7B" w:rsidRDefault="00636B7B" w:rsidP="00636B7B">
            <w:r>
              <w:t>Cozens Ltd</w:t>
            </w:r>
          </w:p>
        </w:tc>
        <w:tc>
          <w:tcPr>
            <w:tcW w:w="3005" w:type="dxa"/>
          </w:tcPr>
          <w:p w:rsidR="00636B7B" w:rsidRDefault="00E14A6A" w:rsidP="00636B7B">
            <w:r>
              <w:t>Streetlights</w:t>
            </w:r>
          </w:p>
        </w:tc>
        <w:tc>
          <w:tcPr>
            <w:tcW w:w="3006" w:type="dxa"/>
          </w:tcPr>
          <w:p w:rsidR="00636B7B" w:rsidRDefault="00E14A6A" w:rsidP="00636B7B">
            <w:r>
              <w:t>£150.00</w:t>
            </w:r>
          </w:p>
        </w:tc>
      </w:tr>
      <w:tr w:rsidR="00636B7B" w:rsidTr="00636B7B">
        <w:tc>
          <w:tcPr>
            <w:tcW w:w="3005" w:type="dxa"/>
          </w:tcPr>
          <w:p w:rsidR="00636B7B" w:rsidRDefault="00636B7B" w:rsidP="00636B7B">
            <w:r>
              <w:t>SNDC</w:t>
            </w:r>
          </w:p>
        </w:tc>
        <w:tc>
          <w:tcPr>
            <w:tcW w:w="3005" w:type="dxa"/>
          </w:tcPr>
          <w:p w:rsidR="00636B7B" w:rsidRDefault="00E14A6A" w:rsidP="00636B7B">
            <w:r>
              <w:t>Annual dog bin charge</w:t>
            </w:r>
          </w:p>
        </w:tc>
        <w:tc>
          <w:tcPr>
            <w:tcW w:w="3006" w:type="dxa"/>
          </w:tcPr>
          <w:p w:rsidR="00636B7B" w:rsidRDefault="00E14A6A" w:rsidP="00636B7B">
            <w:r>
              <w:t>£780.00</w:t>
            </w:r>
          </w:p>
        </w:tc>
      </w:tr>
      <w:tr w:rsidR="00636B7B" w:rsidTr="00636B7B">
        <w:tc>
          <w:tcPr>
            <w:tcW w:w="3005" w:type="dxa"/>
          </w:tcPr>
          <w:p w:rsidR="00636B7B" w:rsidRDefault="00636B7B" w:rsidP="00636B7B">
            <w:r>
              <w:t xml:space="preserve">JM </w:t>
            </w:r>
            <w:proofErr w:type="spellStart"/>
            <w:r>
              <w:t>Crerar</w:t>
            </w:r>
            <w:proofErr w:type="spellEnd"/>
          </w:p>
        </w:tc>
        <w:tc>
          <w:tcPr>
            <w:tcW w:w="3005" w:type="dxa"/>
          </w:tcPr>
          <w:p w:rsidR="00636B7B" w:rsidRDefault="00E14A6A" w:rsidP="00636B7B">
            <w:r>
              <w:t>Grounds maintenance</w:t>
            </w:r>
          </w:p>
        </w:tc>
        <w:tc>
          <w:tcPr>
            <w:tcW w:w="3006" w:type="dxa"/>
          </w:tcPr>
          <w:p w:rsidR="00636B7B" w:rsidRDefault="00E14A6A" w:rsidP="00636B7B">
            <w:r>
              <w:t>£260.00</w:t>
            </w:r>
          </w:p>
        </w:tc>
      </w:tr>
      <w:tr w:rsidR="00636B7B" w:rsidTr="00636B7B">
        <w:tc>
          <w:tcPr>
            <w:tcW w:w="3005" w:type="dxa"/>
          </w:tcPr>
          <w:p w:rsidR="00636B7B" w:rsidRDefault="00636B7B" w:rsidP="00636B7B">
            <w:r>
              <w:t>Anglian Floor Craft</w:t>
            </w:r>
          </w:p>
        </w:tc>
        <w:tc>
          <w:tcPr>
            <w:tcW w:w="3005" w:type="dxa"/>
          </w:tcPr>
          <w:p w:rsidR="00636B7B" w:rsidRDefault="00E14A6A" w:rsidP="00636B7B">
            <w:r>
              <w:t>Village Hall reflooring</w:t>
            </w:r>
          </w:p>
        </w:tc>
        <w:tc>
          <w:tcPr>
            <w:tcW w:w="3006" w:type="dxa"/>
          </w:tcPr>
          <w:p w:rsidR="00636B7B" w:rsidRDefault="00E14A6A" w:rsidP="00636B7B">
            <w:r>
              <w:t>£14,355.88</w:t>
            </w:r>
          </w:p>
        </w:tc>
      </w:tr>
      <w:tr w:rsidR="00636B7B" w:rsidTr="00636B7B">
        <w:tc>
          <w:tcPr>
            <w:tcW w:w="3005" w:type="dxa"/>
          </w:tcPr>
          <w:p w:rsidR="00636B7B" w:rsidRDefault="00E14A6A" w:rsidP="00636B7B">
            <w:r>
              <w:t>Steeles Law</w:t>
            </w:r>
          </w:p>
        </w:tc>
        <w:tc>
          <w:tcPr>
            <w:tcW w:w="3005" w:type="dxa"/>
          </w:tcPr>
          <w:p w:rsidR="00636B7B" w:rsidRDefault="00E14A6A" w:rsidP="00636B7B">
            <w:r>
              <w:t>Village Hall land registration</w:t>
            </w:r>
          </w:p>
        </w:tc>
        <w:tc>
          <w:tcPr>
            <w:tcW w:w="3006" w:type="dxa"/>
          </w:tcPr>
          <w:p w:rsidR="00636B7B" w:rsidRDefault="00E14A6A" w:rsidP="00636B7B">
            <w:r>
              <w:t>£300.00</w:t>
            </w:r>
          </w:p>
        </w:tc>
      </w:tr>
    </w:tbl>
    <w:p w:rsidR="00636B7B" w:rsidRDefault="00636B7B" w:rsidP="00636B7B">
      <w:pPr>
        <w:spacing w:after="0"/>
      </w:pPr>
    </w:p>
    <w:p w:rsidR="00636B7B" w:rsidRPr="00E14A6A" w:rsidRDefault="00E14A6A" w:rsidP="00CD66D8">
      <w:pPr>
        <w:spacing w:after="0"/>
        <w:rPr>
          <w:b/>
        </w:rPr>
      </w:pPr>
      <w:r w:rsidRPr="00E14A6A">
        <w:rPr>
          <w:b/>
        </w:rPr>
        <w:t>7</w:t>
      </w:r>
      <w:r w:rsidRPr="00E14A6A">
        <w:rPr>
          <w:b/>
        </w:rPr>
        <w:tab/>
        <w:t>Banking</w:t>
      </w:r>
    </w:p>
    <w:p w:rsidR="00E14A6A" w:rsidRDefault="00E14A6A" w:rsidP="00E14A6A">
      <w:pPr>
        <w:spacing w:after="0"/>
      </w:pPr>
      <w:r>
        <w:tab/>
        <w:t>a</w:t>
      </w:r>
      <w:r>
        <w:tab/>
        <w:t>NOTED: Balances as at 4 December 2017</w:t>
      </w:r>
    </w:p>
    <w:p w:rsidR="00E14A6A" w:rsidRDefault="00E14A6A" w:rsidP="00E14A6A">
      <w:pPr>
        <w:spacing w:after="0"/>
        <w:ind w:left="2880"/>
      </w:pPr>
      <w:r>
        <w:t>Current account</w:t>
      </w:r>
      <w:r>
        <w:tab/>
        <w:t>£32971.20</w:t>
      </w:r>
    </w:p>
    <w:p w:rsidR="00E14A6A" w:rsidRDefault="00E14A6A" w:rsidP="00E14A6A">
      <w:pPr>
        <w:spacing w:after="0"/>
        <w:ind w:left="2880"/>
      </w:pPr>
      <w:r>
        <w:t>Savings account</w:t>
      </w:r>
      <w:r>
        <w:tab/>
      </w:r>
      <w:r>
        <w:tab/>
        <w:t>£7832.95</w:t>
      </w:r>
    </w:p>
    <w:p w:rsidR="00E14A6A" w:rsidRDefault="00E14A6A" w:rsidP="00E14A6A">
      <w:pPr>
        <w:ind w:left="2880"/>
      </w:pPr>
      <w:r>
        <w:t>Total</w:t>
      </w:r>
      <w:r>
        <w:tab/>
      </w:r>
      <w:r>
        <w:tab/>
      </w:r>
      <w:r>
        <w:tab/>
        <w:t>£40,804.15</w:t>
      </w:r>
    </w:p>
    <w:p w:rsidR="00E14A6A" w:rsidRDefault="00E14A6A" w:rsidP="00276965">
      <w:pPr>
        <w:ind w:left="720"/>
      </w:pPr>
      <w:r>
        <w:t>b</w:t>
      </w:r>
      <w:r>
        <w:tab/>
        <w:t xml:space="preserve">Barclays Bank administration NOTED: Barclays have not amended the bank accounts in accordance with the Appointment of Bankers paperwork we completed in March. The documents are now more than 6 months old </w:t>
      </w:r>
      <w:proofErr w:type="gramStart"/>
      <w:r>
        <w:t>and</w:t>
      </w:r>
      <w:proofErr w:type="gramEnd"/>
      <w:r>
        <w:t xml:space="preserve"> so we must start again. One option might be </w:t>
      </w:r>
      <w:proofErr w:type="spellStart"/>
      <w:r>
        <w:t>ti</w:t>
      </w:r>
      <w:proofErr w:type="spellEnd"/>
      <w:r>
        <w:t xml:space="preserve"> change to another bank such as Unity Bank who numerous parish councils are switching to. However, a danger might be that if we try to change banks while the Barclays</w:t>
      </w:r>
      <w:r w:rsidR="00276965">
        <w:t xml:space="preserve"> paperwork is incomplete, Barclays could refuse to allow us to withdraw our funds and we could be left without a bank account or access to our funds. We will therefore persevere with Barclays, re-do the Appointment of Bankers forms, and make an informed decision once we have clear access to the accounts. Four councillors were given Personal Details forms to take into Barclays to have their IDs verified; the paperwork will be collated at the next meeting for submission by GRJ.</w:t>
      </w:r>
    </w:p>
    <w:p w:rsidR="00276965" w:rsidRPr="00276965" w:rsidRDefault="00276965" w:rsidP="00276965">
      <w:pPr>
        <w:rPr>
          <w:b/>
        </w:rPr>
      </w:pPr>
      <w:r w:rsidRPr="00276965">
        <w:rPr>
          <w:b/>
        </w:rPr>
        <w:t>8</w:t>
      </w:r>
      <w:r w:rsidRPr="00276965">
        <w:rPr>
          <w:b/>
        </w:rPr>
        <w:tab/>
      </w:r>
      <w:proofErr w:type="spellStart"/>
      <w:r w:rsidRPr="00276965">
        <w:rPr>
          <w:b/>
        </w:rPr>
        <w:t>Diss</w:t>
      </w:r>
      <w:proofErr w:type="spellEnd"/>
      <w:r w:rsidRPr="00276965">
        <w:rPr>
          <w:b/>
        </w:rPr>
        <w:t xml:space="preserve"> &amp; District Neighbourhood Plan</w:t>
      </w:r>
    </w:p>
    <w:p w:rsidR="00276965" w:rsidRDefault="00276965" w:rsidP="00276965">
      <w:pPr>
        <w:ind w:left="720"/>
      </w:pPr>
      <w:r>
        <w:lastRenderedPageBreak/>
        <w:t>All households are to receive a leaflet containing a questionnaire, the contents of which are currently being checked: residents can respond on paper or online. Delivery will be outsourced to professionals, and delivery is expected near the end of January. Roydon-specific issues include a pedestrian crossing of the A1066, development of open spaces and protection of the Brewers Green area. Responses will have to be in by 9 March. £6,500 of a £10,000 budget has been spent so far.</w:t>
      </w:r>
    </w:p>
    <w:p w:rsidR="00276965" w:rsidRPr="00276965" w:rsidRDefault="00276965" w:rsidP="00276965">
      <w:pPr>
        <w:spacing w:after="0"/>
        <w:rPr>
          <w:b/>
        </w:rPr>
      </w:pPr>
      <w:r w:rsidRPr="00276965">
        <w:rPr>
          <w:b/>
        </w:rPr>
        <w:t>9</w:t>
      </w:r>
      <w:r w:rsidRPr="00276965">
        <w:rPr>
          <w:b/>
        </w:rPr>
        <w:tab/>
        <w:t>Allotments</w:t>
      </w:r>
    </w:p>
    <w:p w:rsidR="00276965" w:rsidRDefault="00276965" w:rsidP="00276965">
      <w:pPr>
        <w:spacing w:after="0"/>
        <w:ind w:left="720"/>
      </w:pPr>
      <w:r>
        <w:t>The new tenant of Plot 12, Mr Oliver, has been making progress on clearing the plot ready for use. He still needs to pay a £50 deposit, and GRJ has sent a reminder.</w:t>
      </w:r>
    </w:p>
    <w:p w:rsidR="00276965" w:rsidRDefault="00276965" w:rsidP="00276965">
      <w:pPr>
        <w:spacing w:after="0"/>
      </w:pPr>
    </w:p>
    <w:p w:rsidR="00276965" w:rsidRPr="005664FD" w:rsidRDefault="00276965" w:rsidP="00276965">
      <w:pPr>
        <w:spacing w:after="0"/>
        <w:rPr>
          <w:b/>
        </w:rPr>
      </w:pPr>
      <w:r w:rsidRPr="005664FD">
        <w:rPr>
          <w:b/>
        </w:rPr>
        <w:t>10</w:t>
      </w:r>
      <w:r w:rsidRPr="005664FD">
        <w:rPr>
          <w:b/>
        </w:rPr>
        <w:tab/>
      </w:r>
      <w:r w:rsidR="005664FD" w:rsidRPr="005664FD">
        <w:rPr>
          <w:b/>
        </w:rPr>
        <w:t>Streetlights</w:t>
      </w:r>
    </w:p>
    <w:p w:rsidR="005664FD" w:rsidRDefault="005664FD" w:rsidP="005664FD">
      <w:pPr>
        <w:pStyle w:val="ListParagraph"/>
        <w:numPr>
          <w:ilvl w:val="0"/>
          <w:numId w:val="4"/>
        </w:numPr>
        <w:spacing w:after="0"/>
      </w:pPr>
      <w:r>
        <w:t>Mr Cozens has sent a quote of £980 for nameplates for the 74 streetlights we currently have. He has proposed a simple numbering system (RPC 1 – RPC 74) plus any other wording we require plus a telephone number. Proposal that we accept this, with the telephone number being Cozens Ltd office number – proposed PJC, seconded AB and agreed by all. GRJ will inform Cozens.</w:t>
      </w:r>
    </w:p>
    <w:p w:rsidR="005664FD" w:rsidRDefault="005664FD" w:rsidP="005664FD">
      <w:pPr>
        <w:pStyle w:val="ListParagraph"/>
        <w:numPr>
          <w:ilvl w:val="0"/>
          <w:numId w:val="4"/>
        </w:numPr>
        <w:spacing w:after="0"/>
      </w:pPr>
      <w:r>
        <w:t>We still need a light opposite the Close, on the A1066 – GRJ will contact Cozens.</w:t>
      </w:r>
    </w:p>
    <w:p w:rsidR="005664FD" w:rsidRDefault="005664FD" w:rsidP="005664FD">
      <w:pPr>
        <w:pStyle w:val="ListParagraph"/>
        <w:numPr>
          <w:ilvl w:val="0"/>
          <w:numId w:val="4"/>
        </w:numPr>
        <w:spacing w:after="0"/>
      </w:pPr>
      <w:r>
        <w:t>GRJ will also make another request for a copy of the inventory as used by Cozens, and will request a renewal programme.</w:t>
      </w:r>
    </w:p>
    <w:p w:rsidR="005664FD" w:rsidRDefault="005664FD" w:rsidP="005664FD">
      <w:pPr>
        <w:pStyle w:val="ListParagraph"/>
        <w:numPr>
          <w:ilvl w:val="0"/>
          <w:numId w:val="4"/>
        </w:numPr>
        <w:spacing w:after="0"/>
      </w:pPr>
      <w:r>
        <w:t>GRJ will report #9063 opposite 25 Tudor Avenue.</w:t>
      </w:r>
    </w:p>
    <w:p w:rsidR="005664FD" w:rsidRDefault="005664FD" w:rsidP="005664FD">
      <w:pPr>
        <w:spacing w:after="0"/>
      </w:pPr>
    </w:p>
    <w:p w:rsidR="005664FD" w:rsidRPr="005664FD" w:rsidRDefault="005664FD" w:rsidP="005664FD">
      <w:pPr>
        <w:spacing w:after="0"/>
        <w:rPr>
          <w:b/>
        </w:rPr>
      </w:pPr>
      <w:r w:rsidRPr="005664FD">
        <w:rPr>
          <w:b/>
        </w:rPr>
        <w:t>11</w:t>
      </w:r>
      <w:r w:rsidRPr="005664FD">
        <w:rPr>
          <w:b/>
        </w:rPr>
        <w:tab/>
        <w:t>Brewers Green</w:t>
      </w:r>
    </w:p>
    <w:p w:rsidR="005664FD" w:rsidRDefault="005664FD" w:rsidP="005664FD">
      <w:pPr>
        <w:pStyle w:val="ListParagraph"/>
        <w:numPr>
          <w:ilvl w:val="0"/>
          <w:numId w:val="5"/>
        </w:numPr>
        <w:spacing w:after="0"/>
      </w:pPr>
      <w:r>
        <w:t>GRJ has received an email about BG from a prospective resident of Cricks Walk asking about potential restrictions or development on the green – GRJ will respond.</w:t>
      </w:r>
    </w:p>
    <w:p w:rsidR="005664FD" w:rsidRDefault="005664FD" w:rsidP="005664FD">
      <w:pPr>
        <w:pStyle w:val="ListParagraph"/>
        <w:numPr>
          <w:ilvl w:val="0"/>
          <w:numId w:val="5"/>
        </w:numPr>
        <w:spacing w:after="0"/>
      </w:pPr>
      <w:r>
        <w:t>Norfolk Ramblers recently installed a new ligger bridge free of charge – GRJ will express the PC’s thanks.</w:t>
      </w:r>
    </w:p>
    <w:p w:rsidR="005664FD" w:rsidRDefault="005664FD" w:rsidP="005664FD">
      <w:pPr>
        <w:spacing w:after="0"/>
      </w:pPr>
    </w:p>
    <w:p w:rsidR="005664FD" w:rsidRDefault="005664FD" w:rsidP="005664FD">
      <w:pPr>
        <w:spacing w:after="0"/>
        <w:rPr>
          <w:b/>
        </w:rPr>
      </w:pPr>
      <w:r w:rsidRPr="005664FD">
        <w:rPr>
          <w:b/>
        </w:rPr>
        <w:t>12</w:t>
      </w:r>
      <w:r w:rsidRPr="005664FD">
        <w:rPr>
          <w:b/>
        </w:rPr>
        <w:tab/>
      </w:r>
      <w:r w:rsidR="00825CC3">
        <w:rPr>
          <w:b/>
        </w:rPr>
        <w:t>Village Hall</w:t>
      </w:r>
    </w:p>
    <w:p w:rsidR="00B16850" w:rsidRDefault="00B16850" w:rsidP="00B16850">
      <w:pPr>
        <w:pStyle w:val="ListParagraph"/>
        <w:numPr>
          <w:ilvl w:val="0"/>
          <w:numId w:val="6"/>
        </w:numPr>
        <w:spacing w:after="0"/>
      </w:pPr>
      <w:r>
        <w:t>New floor has been installed and has been well received.</w:t>
      </w:r>
    </w:p>
    <w:p w:rsidR="00B16850" w:rsidRDefault="00B16850" w:rsidP="00B16850">
      <w:pPr>
        <w:pStyle w:val="ListParagraph"/>
        <w:numPr>
          <w:ilvl w:val="0"/>
          <w:numId w:val="6"/>
        </w:numPr>
        <w:spacing w:after="0"/>
      </w:pPr>
      <w:r>
        <w:t>Drainage: documents &amp; payment are now in place for Steels Law to start the land registration process. DG is seeking funding from various sources as the VH would not be able to cover the full cost of the work unaided. GRJ will check the ability of the PC to offer a loan if that became necessary.</w:t>
      </w:r>
    </w:p>
    <w:p w:rsidR="00B16850" w:rsidRDefault="00B16850" w:rsidP="00B16850">
      <w:pPr>
        <w:spacing w:after="0"/>
      </w:pPr>
    </w:p>
    <w:p w:rsidR="00B16850" w:rsidRPr="00B16850" w:rsidRDefault="00B16850" w:rsidP="00B16850">
      <w:pPr>
        <w:spacing w:after="0"/>
        <w:rPr>
          <w:b/>
        </w:rPr>
      </w:pPr>
      <w:r w:rsidRPr="00B16850">
        <w:rPr>
          <w:b/>
        </w:rPr>
        <w:t>13</w:t>
      </w:r>
      <w:r w:rsidRPr="00B16850">
        <w:rPr>
          <w:b/>
        </w:rPr>
        <w:tab/>
        <w:t>War Memorial</w:t>
      </w:r>
    </w:p>
    <w:p w:rsidR="00B16850" w:rsidRDefault="00B16850" w:rsidP="00B16850">
      <w:pPr>
        <w:spacing w:after="0"/>
        <w:ind w:left="720"/>
      </w:pPr>
      <w:r>
        <w:t>GRJ will check progress with Keith Rackham.</w:t>
      </w:r>
    </w:p>
    <w:p w:rsidR="00B16850" w:rsidRDefault="00B16850" w:rsidP="00B16850">
      <w:pPr>
        <w:spacing w:after="0"/>
      </w:pPr>
    </w:p>
    <w:p w:rsidR="00B16850" w:rsidRDefault="00B16850" w:rsidP="00B16850">
      <w:pPr>
        <w:spacing w:after="0"/>
      </w:pPr>
      <w:r w:rsidRPr="00B16850">
        <w:rPr>
          <w:b/>
        </w:rPr>
        <w:t>14</w:t>
      </w:r>
      <w:r w:rsidRPr="00B16850">
        <w:rPr>
          <w:b/>
        </w:rPr>
        <w:tab/>
        <w:t>Planning</w:t>
      </w:r>
      <w:r>
        <w:tab/>
      </w:r>
    </w:p>
    <w:p w:rsidR="00B16850" w:rsidRDefault="00B16850" w:rsidP="00B16850">
      <w:pPr>
        <w:spacing w:after="0"/>
        <w:ind w:firstLine="720"/>
      </w:pPr>
      <w:r>
        <w:t>a</w:t>
      </w:r>
      <w:r>
        <w:tab/>
        <w:t>2017/2916 barn conversion – north of Gables Farm, Darrow Lane (no objection)</w:t>
      </w:r>
    </w:p>
    <w:p w:rsidR="00B16850" w:rsidRDefault="00B16850" w:rsidP="00B16850">
      <w:pPr>
        <w:spacing w:after="0"/>
        <w:ind w:firstLine="720"/>
      </w:pPr>
      <w:r>
        <w:t>b</w:t>
      </w:r>
      <w:r>
        <w:tab/>
        <w:t>late applications (none)</w:t>
      </w:r>
    </w:p>
    <w:p w:rsidR="00B16850" w:rsidRDefault="00B16850" w:rsidP="00B16850">
      <w:pPr>
        <w:spacing w:after="0"/>
      </w:pPr>
    </w:p>
    <w:p w:rsidR="00B16850" w:rsidRPr="00B16850" w:rsidRDefault="00B16850" w:rsidP="00B16850">
      <w:pPr>
        <w:spacing w:after="0"/>
        <w:rPr>
          <w:b/>
        </w:rPr>
      </w:pPr>
      <w:r w:rsidRPr="00B16850">
        <w:rPr>
          <w:b/>
        </w:rPr>
        <w:t>15</w:t>
      </w:r>
      <w:r w:rsidRPr="00B16850">
        <w:rPr>
          <w:b/>
        </w:rPr>
        <w:tab/>
        <w:t>Highways</w:t>
      </w:r>
    </w:p>
    <w:p w:rsidR="00B16850" w:rsidRDefault="00B16850" w:rsidP="00B16850">
      <w:pPr>
        <w:pStyle w:val="ListParagraph"/>
        <w:numPr>
          <w:ilvl w:val="0"/>
          <w:numId w:val="7"/>
        </w:numPr>
        <w:spacing w:after="0"/>
      </w:pPr>
      <w:r>
        <w:t>A1066 resurfacing (see item 3 above)</w:t>
      </w:r>
    </w:p>
    <w:p w:rsidR="00B16850" w:rsidRDefault="00B16850" w:rsidP="00B16850">
      <w:pPr>
        <w:pStyle w:val="ListParagraph"/>
        <w:numPr>
          <w:ilvl w:val="0"/>
          <w:numId w:val="7"/>
        </w:numPr>
        <w:spacing w:after="0"/>
      </w:pPr>
      <w:r>
        <w:t>A1066 recurring flooding opposite and outside the filling station: heavy rain is expected on Thursday and PJC will check the floodwater after this.</w:t>
      </w:r>
    </w:p>
    <w:p w:rsidR="00B16850" w:rsidRDefault="00B16850" w:rsidP="00B16850">
      <w:pPr>
        <w:pStyle w:val="ListParagraph"/>
        <w:numPr>
          <w:ilvl w:val="0"/>
          <w:numId w:val="7"/>
        </w:numPr>
        <w:spacing w:after="0"/>
      </w:pPr>
      <w:r>
        <w:t xml:space="preserve">There are 3 potholes on </w:t>
      </w:r>
      <w:proofErr w:type="spellStart"/>
      <w:r>
        <w:t>Bellrope</w:t>
      </w:r>
      <w:proofErr w:type="spellEnd"/>
      <w:r>
        <w:t xml:space="preserve"> Lane between the junction with the A1066 and Swamp Lane – GRJ will report.</w:t>
      </w:r>
    </w:p>
    <w:p w:rsidR="00B16850" w:rsidRPr="00014A92" w:rsidRDefault="00B16850" w:rsidP="00B16850">
      <w:pPr>
        <w:spacing w:after="0"/>
        <w:rPr>
          <w:b/>
        </w:rPr>
      </w:pPr>
      <w:r w:rsidRPr="00014A92">
        <w:rPr>
          <w:b/>
        </w:rPr>
        <w:lastRenderedPageBreak/>
        <w:t>16</w:t>
      </w:r>
      <w:r w:rsidRPr="00014A92">
        <w:rPr>
          <w:b/>
        </w:rPr>
        <w:tab/>
        <w:t>Annual Budget 2018 to 2019</w:t>
      </w:r>
    </w:p>
    <w:p w:rsidR="00B16850" w:rsidRDefault="00014A92" w:rsidP="00014A92">
      <w:pPr>
        <w:spacing w:after="0"/>
        <w:ind w:left="720"/>
      </w:pPr>
      <w:r w:rsidRPr="00014A92">
        <w:rPr>
          <w:b/>
        </w:rPr>
        <w:t>Proposal</w:t>
      </w:r>
      <w:r>
        <w:t>: that the PC accept the budget as drafted, to include £1000 for “other” costs, £14,000 for the cost of reflooring the Village Hall, but with a figure for streetlight replacements reduced from £5000 to £3000.</w:t>
      </w:r>
    </w:p>
    <w:p w:rsidR="00014A92" w:rsidRDefault="00014A92" w:rsidP="00014A92">
      <w:pPr>
        <w:spacing w:after="0"/>
        <w:ind w:left="720"/>
      </w:pPr>
      <w:r>
        <w:rPr>
          <w:b/>
        </w:rPr>
        <w:t>Proposed</w:t>
      </w:r>
      <w:r w:rsidRPr="00014A92">
        <w:t>:</w:t>
      </w:r>
      <w:r>
        <w:t xml:space="preserve"> DG, seconded DB and accepted unanimously.</w:t>
      </w:r>
    </w:p>
    <w:p w:rsidR="00014A92" w:rsidRDefault="00014A92" w:rsidP="00014A92">
      <w:pPr>
        <w:spacing w:after="0"/>
        <w:ind w:left="720"/>
      </w:pPr>
      <w:r w:rsidRPr="00014A92">
        <w:t>GRJ will redraft the budget accordingly</w:t>
      </w:r>
      <w:r>
        <w:t>.</w:t>
      </w:r>
    </w:p>
    <w:p w:rsidR="00014A92" w:rsidRDefault="00014A92" w:rsidP="00014A92">
      <w:pPr>
        <w:spacing w:after="0"/>
      </w:pPr>
    </w:p>
    <w:p w:rsidR="00014A92" w:rsidRPr="00014A92" w:rsidRDefault="00014A92" w:rsidP="00014A92">
      <w:pPr>
        <w:spacing w:after="0"/>
        <w:rPr>
          <w:b/>
        </w:rPr>
      </w:pPr>
      <w:r w:rsidRPr="00014A92">
        <w:rPr>
          <w:b/>
        </w:rPr>
        <w:t>17</w:t>
      </w:r>
      <w:r w:rsidRPr="00014A92">
        <w:rPr>
          <w:b/>
        </w:rPr>
        <w:tab/>
        <w:t>Precept 2018 to 2019</w:t>
      </w:r>
    </w:p>
    <w:p w:rsidR="00014A92" w:rsidRDefault="00014A92" w:rsidP="00014A92">
      <w:pPr>
        <w:spacing w:after="0"/>
      </w:pPr>
      <w:r>
        <w:tab/>
        <w:t>After discussion, the following precept was proposed:</w:t>
      </w:r>
    </w:p>
    <w:p w:rsidR="00014A92" w:rsidRDefault="00014A92" w:rsidP="00014A92">
      <w:pPr>
        <w:spacing w:after="0"/>
      </w:pPr>
      <w:r>
        <w:tab/>
      </w:r>
      <w:r>
        <w:tab/>
        <w:t>Precept</w:t>
      </w:r>
      <w:r>
        <w:tab/>
      </w:r>
      <w:r>
        <w:tab/>
      </w:r>
      <w:r>
        <w:tab/>
        <w:t>£22,575</w:t>
      </w:r>
    </w:p>
    <w:p w:rsidR="00014A92" w:rsidRDefault="00014A92" w:rsidP="00014A92">
      <w:pPr>
        <w:spacing w:after="0"/>
      </w:pPr>
      <w:r>
        <w:tab/>
      </w:r>
      <w:r>
        <w:tab/>
        <w:t>Grant:</w:t>
      </w:r>
      <w:r>
        <w:tab/>
      </w:r>
      <w:r>
        <w:tab/>
      </w:r>
      <w:r>
        <w:tab/>
        <w:t>£208</w:t>
      </w:r>
    </w:p>
    <w:p w:rsidR="00014A92" w:rsidRDefault="00014A92" w:rsidP="00014A92">
      <w:pPr>
        <w:spacing w:after="0"/>
      </w:pPr>
      <w:r>
        <w:tab/>
      </w:r>
      <w:r>
        <w:tab/>
        <w:t>Total</w:t>
      </w:r>
      <w:r>
        <w:tab/>
      </w:r>
      <w:r>
        <w:tab/>
      </w:r>
      <w:r>
        <w:tab/>
        <w:t>£22,782</w:t>
      </w:r>
    </w:p>
    <w:p w:rsidR="00014A92" w:rsidRDefault="00014A92" w:rsidP="00014A92">
      <w:pPr>
        <w:spacing w:after="0"/>
      </w:pPr>
      <w:r>
        <w:tab/>
      </w:r>
      <w:r>
        <w:tab/>
        <w:t>Band D charge</w:t>
      </w:r>
      <w:r>
        <w:tab/>
      </w:r>
      <w:r>
        <w:tab/>
        <w:t>£24.41</w:t>
      </w:r>
      <w:r>
        <w:tab/>
        <w:t>(current Band D charge £23.08)</w:t>
      </w:r>
    </w:p>
    <w:p w:rsidR="00014A92" w:rsidRDefault="00014A92" w:rsidP="00014A92">
      <w:pPr>
        <w:spacing w:after="0"/>
      </w:pPr>
      <w:r>
        <w:tab/>
      </w:r>
      <w:r>
        <w:tab/>
        <w:t>Band D increase £</w:t>
      </w:r>
      <w:r>
        <w:tab/>
        <w:t>£1.33 per household per year</w:t>
      </w:r>
    </w:p>
    <w:p w:rsidR="00014A92" w:rsidRDefault="00014A92" w:rsidP="00014A92">
      <w:pPr>
        <w:spacing w:after="0"/>
      </w:pPr>
      <w:r>
        <w:tab/>
      </w:r>
      <w:r>
        <w:tab/>
        <w:t>Band D increase %</w:t>
      </w:r>
      <w:r>
        <w:tab/>
        <w:t>5.76%</w:t>
      </w:r>
    </w:p>
    <w:p w:rsidR="00014A92" w:rsidRDefault="00014A92" w:rsidP="00014A92">
      <w:pPr>
        <w:spacing w:after="0"/>
      </w:pPr>
      <w:r>
        <w:tab/>
        <w:t>Proposed: JS, seconded AD, agreed unanimously</w:t>
      </w:r>
    </w:p>
    <w:p w:rsidR="00014A92" w:rsidRDefault="00014A92" w:rsidP="00014A92">
      <w:pPr>
        <w:spacing w:after="0"/>
      </w:pPr>
    </w:p>
    <w:p w:rsidR="00014A92" w:rsidRPr="00B91DE8" w:rsidRDefault="00014A92" w:rsidP="00014A92">
      <w:pPr>
        <w:spacing w:after="0"/>
        <w:rPr>
          <w:b/>
        </w:rPr>
      </w:pPr>
      <w:r w:rsidRPr="00B91DE8">
        <w:rPr>
          <w:b/>
        </w:rPr>
        <w:t>18</w:t>
      </w:r>
      <w:r w:rsidRPr="00B91DE8">
        <w:rPr>
          <w:b/>
        </w:rPr>
        <w:tab/>
        <w:t>Correspondence: the following was discussed and circulated</w:t>
      </w:r>
    </w:p>
    <w:p w:rsidR="00014A92" w:rsidRDefault="00014A92" w:rsidP="00014A92">
      <w:pPr>
        <w:spacing w:after="0"/>
      </w:pPr>
      <w:r>
        <w:tab/>
      </w:r>
      <w:r>
        <w:tab/>
      </w:r>
      <w:r w:rsidR="00B91DE8">
        <w:t>Notice of a piano recital</w:t>
      </w:r>
    </w:p>
    <w:p w:rsidR="00B91DE8" w:rsidRDefault="00B91DE8" w:rsidP="00014A92">
      <w:pPr>
        <w:spacing w:after="0"/>
      </w:pPr>
      <w:r>
        <w:tab/>
      </w:r>
      <w:r>
        <w:tab/>
        <w:t>Police newsletter</w:t>
      </w:r>
    </w:p>
    <w:p w:rsidR="00B91DE8" w:rsidRDefault="00B91DE8" w:rsidP="00014A92">
      <w:pPr>
        <w:spacing w:after="0"/>
      </w:pPr>
      <w:r>
        <w:tab/>
      </w:r>
      <w:r>
        <w:tab/>
        <w:t>Email chasing progress on CIL money</w:t>
      </w:r>
    </w:p>
    <w:p w:rsidR="00B91DE8" w:rsidRDefault="00B91DE8" w:rsidP="00014A92">
      <w:pPr>
        <w:spacing w:after="0"/>
      </w:pPr>
      <w:r>
        <w:tab/>
      </w:r>
      <w:r>
        <w:tab/>
        <w:t>SNDC circular regarding Governance Review</w:t>
      </w:r>
    </w:p>
    <w:p w:rsidR="00B91DE8" w:rsidRDefault="00B91DE8" w:rsidP="00014A92">
      <w:pPr>
        <w:spacing w:after="0"/>
      </w:pPr>
      <w:r>
        <w:tab/>
      </w:r>
      <w:r>
        <w:tab/>
        <w:t>Resident’s email about footpaths and NCC response</w:t>
      </w:r>
    </w:p>
    <w:p w:rsidR="00B91DE8" w:rsidRDefault="00B91DE8" w:rsidP="00014A92">
      <w:pPr>
        <w:spacing w:after="0"/>
      </w:pPr>
      <w:r>
        <w:tab/>
      </w:r>
      <w:r>
        <w:tab/>
        <w:t>Email from prospective resident asking about future of Brewers Green</w:t>
      </w:r>
    </w:p>
    <w:p w:rsidR="00B91DE8" w:rsidRDefault="00B91DE8" w:rsidP="00014A92">
      <w:pPr>
        <w:spacing w:after="0"/>
      </w:pPr>
      <w:r>
        <w:tab/>
      </w:r>
      <w:r>
        <w:tab/>
        <w:t xml:space="preserve">SNDC re 2018 Big </w:t>
      </w:r>
      <w:proofErr w:type="spellStart"/>
      <w:r>
        <w:t>Litterpick</w:t>
      </w:r>
      <w:proofErr w:type="spellEnd"/>
      <w:r>
        <w:t xml:space="preserve"> (1 Feb to 31 May - for next agenda)</w:t>
      </w:r>
    </w:p>
    <w:p w:rsidR="00B91DE8" w:rsidRDefault="00B91DE8" w:rsidP="00014A92">
      <w:pPr>
        <w:spacing w:after="0"/>
      </w:pPr>
      <w:r>
        <w:tab/>
      </w:r>
      <w:r>
        <w:tab/>
        <w:t>DDNP minutes 18 December</w:t>
      </w:r>
    </w:p>
    <w:p w:rsidR="00B91DE8" w:rsidRDefault="00B91DE8" w:rsidP="00014A92">
      <w:pPr>
        <w:spacing w:after="0"/>
      </w:pPr>
      <w:r>
        <w:tab/>
      </w:r>
      <w:r>
        <w:tab/>
        <w:t>County and District Councillors’ reports</w:t>
      </w:r>
    </w:p>
    <w:p w:rsidR="00B91DE8" w:rsidRDefault="00B91DE8" w:rsidP="00014A92">
      <w:pPr>
        <w:spacing w:after="0"/>
      </w:pPr>
      <w:r>
        <w:tab/>
      </w:r>
      <w:r>
        <w:tab/>
        <w:t>NCC re speed limit at Longmeadow</w:t>
      </w:r>
    </w:p>
    <w:p w:rsidR="00B91DE8" w:rsidRDefault="00B91DE8" w:rsidP="00014A92">
      <w:pPr>
        <w:spacing w:after="0"/>
      </w:pPr>
      <w:r>
        <w:tab/>
      </w:r>
      <w:r>
        <w:tab/>
        <w:t>Draft DDNP leaflet</w:t>
      </w:r>
    </w:p>
    <w:p w:rsidR="00B91DE8" w:rsidRDefault="00B91DE8" w:rsidP="00014A92">
      <w:pPr>
        <w:spacing w:after="0"/>
      </w:pPr>
    </w:p>
    <w:p w:rsidR="00B91DE8" w:rsidRPr="00C356C1" w:rsidRDefault="00B91DE8" w:rsidP="00014A92">
      <w:pPr>
        <w:spacing w:after="0"/>
        <w:rPr>
          <w:b/>
        </w:rPr>
      </w:pPr>
      <w:r w:rsidRPr="00C356C1">
        <w:rPr>
          <w:b/>
        </w:rPr>
        <w:t>19</w:t>
      </w:r>
      <w:r w:rsidRPr="00C356C1">
        <w:rPr>
          <w:b/>
        </w:rPr>
        <w:tab/>
        <w:t xml:space="preserve">District Councillor’s Report </w:t>
      </w:r>
      <w:r w:rsidRPr="00847FA2">
        <w:t>(as circulated to councillors)</w:t>
      </w:r>
    </w:p>
    <w:p w:rsidR="00847FA2" w:rsidRDefault="00C356C1" w:rsidP="00847FA2">
      <w:pPr>
        <w:spacing w:after="0"/>
        <w:ind w:left="720"/>
      </w:pPr>
      <w:r>
        <w:t xml:space="preserve">Cllr Goldson discussed </w:t>
      </w:r>
      <w:r w:rsidR="00665DB2">
        <w:t>th</w:t>
      </w:r>
      <w:r w:rsidR="00847FA2">
        <w:t xml:space="preserve">e Greater Norwich </w:t>
      </w:r>
      <w:r w:rsidR="00665DB2">
        <w:t>Local Plan:</w:t>
      </w:r>
      <w:r>
        <w:t xml:space="preserve"> Norwich, Broadland and South Norfolk have a common plan which includes targets for housing and businesses to 2036. He also reminded everyone of the SNDC full council meeting on 19 February, at which the proposed boundary changes will be finalised.</w:t>
      </w:r>
    </w:p>
    <w:p w:rsidR="00847FA2" w:rsidRDefault="00847FA2" w:rsidP="00847FA2">
      <w:pPr>
        <w:spacing w:after="0"/>
        <w:ind w:left="720"/>
      </w:pPr>
    </w:p>
    <w:p w:rsidR="00847FA2" w:rsidRDefault="00847FA2" w:rsidP="00847FA2">
      <w:pPr>
        <w:spacing w:after="0"/>
      </w:pPr>
      <w:r w:rsidRPr="00847FA2">
        <w:rPr>
          <w:b/>
        </w:rPr>
        <w:t>20</w:t>
      </w:r>
      <w:r w:rsidRPr="00847FA2">
        <w:rPr>
          <w:b/>
        </w:rPr>
        <w:tab/>
        <w:t>County Councillor’s Report</w:t>
      </w:r>
      <w:r>
        <w:rPr>
          <w:b/>
        </w:rPr>
        <w:t xml:space="preserve"> </w:t>
      </w:r>
      <w:r w:rsidRPr="00847FA2">
        <w:t>(as circulated to councillors)</w:t>
      </w:r>
    </w:p>
    <w:p w:rsidR="00847FA2" w:rsidRDefault="00847FA2" w:rsidP="00847FA2">
      <w:pPr>
        <w:spacing w:after="0"/>
        <w:ind w:left="720"/>
      </w:pPr>
      <w:r w:rsidRPr="00847FA2">
        <w:t xml:space="preserve">In his capacity as Chair of the Business and Property Committee, Cllr Kiddie has recently had meetings about the </w:t>
      </w:r>
      <w:r>
        <w:t xml:space="preserve">future of the </w:t>
      </w:r>
      <w:r w:rsidRPr="00847FA2">
        <w:t>Colman site in Norwich</w:t>
      </w:r>
      <w:r>
        <w:t xml:space="preserve">. He has also been occupied in his capacity as Armed Forces representative. He has helped with the Forest School and is a governor of </w:t>
      </w:r>
      <w:proofErr w:type="spellStart"/>
      <w:r>
        <w:t>Diss</w:t>
      </w:r>
      <w:proofErr w:type="spellEnd"/>
      <w:r>
        <w:t xml:space="preserve"> High. He has also been working with the Area Highways Engineer, Gary Overland, on different problems associated with the A1066.</w:t>
      </w:r>
    </w:p>
    <w:p w:rsidR="00847FA2" w:rsidRDefault="00847FA2" w:rsidP="00847FA2">
      <w:pPr>
        <w:spacing w:after="0"/>
      </w:pPr>
    </w:p>
    <w:p w:rsidR="00847FA2" w:rsidRPr="00665DB2" w:rsidRDefault="00847FA2" w:rsidP="00847FA2">
      <w:pPr>
        <w:spacing w:after="0"/>
        <w:rPr>
          <w:b/>
        </w:rPr>
      </w:pPr>
      <w:r w:rsidRPr="00665DB2">
        <w:rPr>
          <w:b/>
        </w:rPr>
        <w:t>21</w:t>
      </w:r>
      <w:r w:rsidRPr="00665DB2">
        <w:rPr>
          <w:b/>
        </w:rPr>
        <w:tab/>
      </w:r>
      <w:r w:rsidR="00665DB2" w:rsidRPr="00665DB2">
        <w:rPr>
          <w:b/>
        </w:rPr>
        <w:t>Items for Next Agenda</w:t>
      </w:r>
    </w:p>
    <w:p w:rsidR="00665DB2" w:rsidRDefault="00665DB2" w:rsidP="00847FA2">
      <w:pPr>
        <w:spacing w:after="0"/>
      </w:pPr>
      <w:r>
        <w:tab/>
        <w:t xml:space="preserve">Consultation on Local Plan; sites for possible development; SNDC Big </w:t>
      </w:r>
      <w:proofErr w:type="spellStart"/>
      <w:r>
        <w:t>Litterpick</w:t>
      </w:r>
      <w:proofErr w:type="spellEnd"/>
      <w:r>
        <w:t xml:space="preserve"> 2018</w:t>
      </w:r>
    </w:p>
    <w:p w:rsidR="00665DB2" w:rsidRDefault="00665DB2" w:rsidP="00847FA2">
      <w:pPr>
        <w:spacing w:after="0"/>
      </w:pPr>
    </w:p>
    <w:p w:rsidR="00665DB2" w:rsidRPr="00665DB2" w:rsidRDefault="00665DB2" w:rsidP="00847FA2">
      <w:pPr>
        <w:spacing w:after="0"/>
        <w:rPr>
          <w:b/>
        </w:rPr>
      </w:pPr>
      <w:r w:rsidRPr="00665DB2">
        <w:rPr>
          <w:b/>
        </w:rPr>
        <w:t>22</w:t>
      </w:r>
      <w:r w:rsidRPr="00665DB2">
        <w:rPr>
          <w:b/>
        </w:rPr>
        <w:tab/>
        <w:t>Next Meeting</w:t>
      </w:r>
    </w:p>
    <w:p w:rsidR="00014A92" w:rsidRPr="00B16850" w:rsidRDefault="00665DB2" w:rsidP="00665DB2">
      <w:pPr>
        <w:spacing w:after="0"/>
      </w:pPr>
      <w:r>
        <w:tab/>
        <w:t>Tuesday 27 February 2018 at 7.15pm</w:t>
      </w:r>
    </w:p>
    <w:sectPr w:rsidR="00014A92" w:rsidRPr="00B1685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452" w:rsidRDefault="00AD6452" w:rsidP="00014A92">
      <w:pPr>
        <w:spacing w:after="0" w:line="240" w:lineRule="auto"/>
      </w:pPr>
      <w:r>
        <w:separator/>
      </w:r>
    </w:p>
  </w:endnote>
  <w:endnote w:type="continuationSeparator" w:id="0">
    <w:p w:rsidR="00AD6452" w:rsidRDefault="00AD6452" w:rsidP="0001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6C1" w:rsidRPr="00014A92" w:rsidRDefault="00C356C1">
    <w:pPr>
      <w:pStyle w:val="Footer"/>
      <w:rPr>
        <w:smallCaps/>
        <w:sz w:val="18"/>
        <w:szCs w:val="18"/>
      </w:rPr>
    </w:pPr>
    <w:r w:rsidRPr="00014A92">
      <w:rPr>
        <w:smallCaps/>
        <w:sz w:val="18"/>
        <w:szCs w:val="18"/>
      </w:rPr>
      <w:t>Roydon Parish Council</w:t>
    </w:r>
    <w:r w:rsidRPr="00014A92">
      <w:rPr>
        <w:smallCaps/>
        <w:sz w:val="18"/>
        <w:szCs w:val="18"/>
      </w:rPr>
      <w:tab/>
      <w:t>Draft Minutes January 2018</w:t>
    </w:r>
    <w:r w:rsidRPr="00014A92">
      <w:rPr>
        <w:smallCaps/>
        <w:sz w:val="18"/>
        <w:szCs w:val="18"/>
      </w:rPr>
      <w:tab/>
      <w:t xml:space="preserve">page </w:t>
    </w:r>
    <w:proofErr w:type="spellStart"/>
    <w:r w:rsidRPr="00014A92">
      <w:rPr>
        <w:smallCaps/>
        <w:sz w:val="18"/>
        <w:szCs w:val="18"/>
      </w:rPr>
      <w:t>Page</w:t>
    </w:r>
    <w:proofErr w:type="spellEnd"/>
    <w:r w:rsidRPr="00014A92">
      <w:rPr>
        <w:smallCaps/>
        <w:sz w:val="18"/>
        <w:szCs w:val="18"/>
      </w:rPr>
      <w:t xml:space="preserve"> </w:t>
    </w:r>
    <w:r w:rsidRPr="00014A92">
      <w:rPr>
        <w:b/>
        <w:bCs/>
        <w:smallCaps/>
        <w:sz w:val="18"/>
        <w:szCs w:val="18"/>
      </w:rPr>
      <w:fldChar w:fldCharType="begin"/>
    </w:r>
    <w:r w:rsidRPr="00014A92">
      <w:rPr>
        <w:b/>
        <w:bCs/>
        <w:smallCaps/>
        <w:sz w:val="18"/>
        <w:szCs w:val="18"/>
      </w:rPr>
      <w:instrText xml:space="preserve"> PAGE  \* Arabic  \* MERGEFORMAT </w:instrText>
    </w:r>
    <w:r w:rsidRPr="00014A92">
      <w:rPr>
        <w:b/>
        <w:bCs/>
        <w:smallCaps/>
        <w:sz w:val="18"/>
        <w:szCs w:val="18"/>
      </w:rPr>
      <w:fldChar w:fldCharType="separate"/>
    </w:r>
    <w:r w:rsidR="00BC60F6">
      <w:rPr>
        <w:b/>
        <w:bCs/>
        <w:smallCaps/>
        <w:noProof/>
        <w:sz w:val="18"/>
        <w:szCs w:val="18"/>
      </w:rPr>
      <w:t>2</w:t>
    </w:r>
    <w:r w:rsidRPr="00014A92">
      <w:rPr>
        <w:b/>
        <w:bCs/>
        <w:smallCaps/>
        <w:sz w:val="18"/>
        <w:szCs w:val="18"/>
      </w:rPr>
      <w:fldChar w:fldCharType="end"/>
    </w:r>
    <w:r w:rsidRPr="00014A92">
      <w:rPr>
        <w:smallCaps/>
        <w:sz w:val="18"/>
        <w:szCs w:val="18"/>
      </w:rPr>
      <w:t xml:space="preserve"> of </w:t>
    </w:r>
    <w:r w:rsidRPr="00014A92">
      <w:rPr>
        <w:b/>
        <w:bCs/>
        <w:smallCaps/>
        <w:sz w:val="18"/>
        <w:szCs w:val="18"/>
      </w:rPr>
      <w:fldChar w:fldCharType="begin"/>
    </w:r>
    <w:r w:rsidRPr="00014A92">
      <w:rPr>
        <w:b/>
        <w:bCs/>
        <w:smallCaps/>
        <w:sz w:val="18"/>
        <w:szCs w:val="18"/>
      </w:rPr>
      <w:instrText xml:space="preserve"> NUMPAGES  \* Arabic  \* MERGEFORMAT </w:instrText>
    </w:r>
    <w:r w:rsidRPr="00014A92">
      <w:rPr>
        <w:b/>
        <w:bCs/>
        <w:smallCaps/>
        <w:sz w:val="18"/>
        <w:szCs w:val="18"/>
      </w:rPr>
      <w:fldChar w:fldCharType="separate"/>
    </w:r>
    <w:r w:rsidR="00BC60F6">
      <w:rPr>
        <w:b/>
        <w:bCs/>
        <w:smallCaps/>
        <w:noProof/>
        <w:sz w:val="18"/>
        <w:szCs w:val="18"/>
      </w:rPr>
      <w:t>4</w:t>
    </w:r>
    <w:r w:rsidRPr="00014A92">
      <w:rPr>
        <w:b/>
        <w:bCs/>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452" w:rsidRDefault="00AD6452" w:rsidP="00014A92">
      <w:pPr>
        <w:spacing w:after="0" w:line="240" w:lineRule="auto"/>
      </w:pPr>
      <w:r>
        <w:separator/>
      </w:r>
    </w:p>
  </w:footnote>
  <w:footnote w:type="continuationSeparator" w:id="0">
    <w:p w:rsidR="00AD6452" w:rsidRDefault="00AD6452" w:rsidP="00014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D357B"/>
    <w:multiLevelType w:val="hybridMultilevel"/>
    <w:tmpl w:val="ED42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E72E57"/>
    <w:multiLevelType w:val="hybridMultilevel"/>
    <w:tmpl w:val="EE64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D14F9F"/>
    <w:multiLevelType w:val="hybridMultilevel"/>
    <w:tmpl w:val="84EE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F050C8"/>
    <w:multiLevelType w:val="hybridMultilevel"/>
    <w:tmpl w:val="9028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5E6933"/>
    <w:multiLevelType w:val="hybridMultilevel"/>
    <w:tmpl w:val="2BCC9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0E4262"/>
    <w:multiLevelType w:val="hybridMultilevel"/>
    <w:tmpl w:val="2818A206"/>
    <w:lvl w:ilvl="0" w:tplc="6B18DAD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250957"/>
    <w:multiLevelType w:val="hybridMultilevel"/>
    <w:tmpl w:val="F1003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43"/>
    <w:rsid w:val="00014A92"/>
    <w:rsid w:val="00276965"/>
    <w:rsid w:val="002976FF"/>
    <w:rsid w:val="002B7EC5"/>
    <w:rsid w:val="00546043"/>
    <w:rsid w:val="005664FD"/>
    <w:rsid w:val="00636B7B"/>
    <w:rsid w:val="00665DB2"/>
    <w:rsid w:val="00825CC3"/>
    <w:rsid w:val="00847FA2"/>
    <w:rsid w:val="00AD6452"/>
    <w:rsid w:val="00B16850"/>
    <w:rsid w:val="00B91DE8"/>
    <w:rsid w:val="00BC60F6"/>
    <w:rsid w:val="00C356C1"/>
    <w:rsid w:val="00CD66D8"/>
    <w:rsid w:val="00E14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97FD"/>
  <w15:chartTrackingRefBased/>
  <w15:docId w15:val="{B857D139-F40B-4DA8-B02E-AC7F8723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EC5"/>
    <w:pPr>
      <w:ind w:left="720"/>
      <w:contextualSpacing/>
    </w:pPr>
  </w:style>
  <w:style w:type="table" w:styleId="TableGrid">
    <w:name w:val="Table Grid"/>
    <w:basedOn w:val="TableNormal"/>
    <w:uiPriority w:val="39"/>
    <w:rsid w:val="0063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A92"/>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Gareth Roderick-Jones</cp:lastModifiedBy>
  <cp:revision>4</cp:revision>
  <dcterms:created xsi:type="dcterms:W3CDTF">2018-01-22T11:23:00Z</dcterms:created>
  <dcterms:modified xsi:type="dcterms:W3CDTF">2018-01-22T14:36:00Z</dcterms:modified>
</cp:coreProperties>
</file>