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677" w:rsidRDefault="00A471CF">
      <w:pPr>
        <w:pStyle w:val="Body"/>
        <w:pBdr>
          <w:top w:val="single" w:sz="4" w:space="0" w:color="000000"/>
          <w:left w:val="single" w:sz="4" w:space="0" w:color="000000"/>
          <w:bottom w:val="single" w:sz="4" w:space="0" w:color="000000"/>
          <w:right w:val="single" w:sz="4" w:space="0" w:color="000000"/>
        </w:pBdr>
        <w:jc w:val="center"/>
        <w:rPr>
          <w:smallCaps/>
          <w:sz w:val="28"/>
          <w:szCs w:val="28"/>
        </w:rPr>
      </w:pPr>
      <w:r>
        <w:rPr>
          <w:smallCaps/>
          <w:sz w:val="28"/>
          <w:szCs w:val="28"/>
        </w:rPr>
        <w:t>Roydon Parish Council</w:t>
      </w:r>
    </w:p>
    <w:p w:rsidR="00032677" w:rsidRDefault="00032677">
      <w:pPr>
        <w:pStyle w:val="Body"/>
        <w:jc w:val="center"/>
        <w:rPr>
          <w:rFonts w:ascii="Tahoma" w:eastAsia="Tahoma" w:hAnsi="Tahoma" w:cs="Tahoma"/>
          <w:b/>
          <w:bCs/>
          <w:sz w:val="22"/>
          <w:szCs w:val="22"/>
        </w:rPr>
      </w:pPr>
    </w:p>
    <w:p w:rsidR="00032677" w:rsidRPr="0054252A" w:rsidRDefault="00A471CF">
      <w:pPr>
        <w:pStyle w:val="Body"/>
        <w:jc w:val="center"/>
        <w:rPr>
          <w:rFonts w:ascii="Tahoma" w:eastAsia="Tahoma" w:hAnsi="Tahoma" w:cs="Tahoma"/>
          <w:b/>
          <w:bCs/>
          <w:sz w:val="22"/>
          <w:szCs w:val="22"/>
        </w:rPr>
      </w:pPr>
      <w:r w:rsidRPr="0054252A">
        <w:rPr>
          <w:rFonts w:ascii="Tahoma" w:hAnsi="Tahoma"/>
          <w:sz w:val="22"/>
          <w:szCs w:val="22"/>
        </w:rPr>
        <w:t xml:space="preserve">Draft Minutes of the Parish Council meeting held in the Parish Room, St. Remigius Church on </w:t>
      </w:r>
      <w:r w:rsidRPr="0054252A">
        <w:rPr>
          <w:rFonts w:ascii="Tahoma" w:hAnsi="Tahoma"/>
          <w:b/>
          <w:bCs/>
          <w:sz w:val="22"/>
          <w:szCs w:val="22"/>
        </w:rPr>
        <w:t xml:space="preserve">Tuesday </w:t>
      </w:r>
      <w:r w:rsidR="00CA7B80">
        <w:rPr>
          <w:rFonts w:ascii="Tahoma" w:hAnsi="Tahoma"/>
          <w:b/>
          <w:bCs/>
          <w:sz w:val="22"/>
          <w:szCs w:val="22"/>
        </w:rPr>
        <w:t>17 January 2017</w:t>
      </w:r>
      <w:r w:rsidRPr="0054252A">
        <w:rPr>
          <w:rFonts w:ascii="Tahoma" w:hAnsi="Tahoma"/>
          <w:b/>
          <w:bCs/>
          <w:sz w:val="22"/>
          <w:szCs w:val="22"/>
        </w:rPr>
        <w:t xml:space="preserve"> at 7.15 pm.</w:t>
      </w:r>
    </w:p>
    <w:p w:rsidR="00032677" w:rsidRPr="0054252A" w:rsidRDefault="00032677">
      <w:pPr>
        <w:pStyle w:val="Body"/>
        <w:rPr>
          <w:rFonts w:ascii="Tahoma" w:eastAsia="Tahoma" w:hAnsi="Tahoma" w:cs="Tahoma"/>
          <w:b/>
          <w:bCs/>
          <w:sz w:val="22"/>
          <w:szCs w:val="22"/>
        </w:rPr>
      </w:pPr>
    </w:p>
    <w:p w:rsidR="00032677" w:rsidRPr="0054252A" w:rsidRDefault="00A471CF">
      <w:pPr>
        <w:pStyle w:val="Body"/>
        <w:rPr>
          <w:rFonts w:ascii="Tahoma" w:eastAsia="Tahoma" w:hAnsi="Tahoma" w:cs="Tahoma"/>
          <w:sz w:val="22"/>
          <w:szCs w:val="22"/>
        </w:rPr>
      </w:pPr>
      <w:r w:rsidRPr="0054252A">
        <w:rPr>
          <w:rFonts w:ascii="Tahoma" w:hAnsi="Tahoma"/>
          <w:sz w:val="22"/>
          <w:szCs w:val="22"/>
          <w:lang w:val="fr-FR"/>
        </w:rPr>
        <w:t xml:space="preserve">Present:        </w:t>
      </w:r>
      <w:r w:rsidRPr="0054252A">
        <w:rPr>
          <w:rFonts w:ascii="Tahoma" w:hAnsi="Tahoma"/>
          <w:sz w:val="22"/>
          <w:szCs w:val="22"/>
          <w:lang w:val="fr-FR"/>
        </w:rPr>
        <w:tab/>
      </w:r>
      <w:r w:rsidRPr="0054252A">
        <w:rPr>
          <w:rFonts w:ascii="Tahoma" w:hAnsi="Tahoma"/>
          <w:sz w:val="22"/>
          <w:szCs w:val="22"/>
          <w:lang w:val="fr-FR"/>
        </w:rPr>
        <w:tab/>
        <w:t>Paul Curson</w:t>
      </w:r>
      <w:r w:rsidRPr="0054252A">
        <w:rPr>
          <w:rFonts w:ascii="Tahoma" w:hAnsi="Tahoma"/>
          <w:sz w:val="22"/>
          <w:szCs w:val="22"/>
          <w:lang w:val="fr-FR"/>
        </w:rPr>
        <w:tab/>
      </w:r>
      <w:r w:rsidRPr="0054252A">
        <w:rPr>
          <w:rFonts w:ascii="Tahoma" w:hAnsi="Tahoma"/>
          <w:sz w:val="22"/>
          <w:szCs w:val="22"/>
          <w:lang w:val="fr-FR"/>
        </w:rPr>
        <w:tab/>
      </w:r>
      <w:r w:rsidRPr="0054252A">
        <w:rPr>
          <w:rFonts w:ascii="Tahoma" w:hAnsi="Tahoma"/>
          <w:sz w:val="22"/>
          <w:szCs w:val="22"/>
          <w:lang w:val="fr-FR"/>
        </w:rPr>
        <w:tab/>
        <w:t>PC</w:t>
      </w:r>
      <w:r w:rsidRPr="0054252A">
        <w:rPr>
          <w:rFonts w:ascii="Tahoma" w:hAnsi="Tahoma"/>
          <w:sz w:val="22"/>
          <w:szCs w:val="22"/>
          <w:lang w:val="fr-FR"/>
        </w:rPr>
        <w:tab/>
        <w:t>Chairman</w:t>
      </w:r>
    </w:p>
    <w:p w:rsidR="00032677" w:rsidRPr="0054252A" w:rsidRDefault="00A471CF">
      <w:pPr>
        <w:pStyle w:val="Body"/>
        <w:rPr>
          <w:rFonts w:ascii="Tahoma" w:eastAsia="Tahoma" w:hAnsi="Tahoma" w:cs="Tahoma"/>
          <w:sz w:val="22"/>
          <w:szCs w:val="22"/>
        </w:rPr>
      </w:pPr>
      <w:r w:rsidRPr="0054252A">
        <w:rPr>
          <w:rFonts w:ascii="Tahoma" w:eastAsia="Tahoma" w:hAnsi="Tahoma" w:cs="Tahoma"/>
          <w:sz w:val="22"/>
          <w:szCs w:val="22"/>
          <w:lang w:val="fr-FR"/>
        </w:rPr>
        <w:tab/>
      </w:r>
      <w:r w:rsidRPr="0054252A">
        <w:rPr>
          <w:rFonts w:ascii="Tahoma" w:eastAsia="Tahoma" w:hAnsi="Tahoma" w:cs="Tahoma"/>
          <w:sz w:val="22"/>
          <w:szCs w:val="22"/>
          <w:lang w:val="fr-FR"/>
        </w:rPr>
        <w:tab/>
      </w:r>
      <w:r w:rsidRPr="0054252A">
        <w:rPr>
          <w:rFonts w:ascii="Tahoma" w:eastAsia="Tahoma" w:hAnsi="Tahoma" w:cs="Tahoma"/>
          <w:sz w:val="22"/>
          <w:szCs w:val="22"/>
          <w:lang w:val="fr-FR"/>
        </w:rPr>
        <w:tab/>
        <w:t>David Goldson</w:t>
      </w:r>
      <w:r w:rsidRPr="0054252A">
        <w:rPr>
          <w:rFonts w:ascii="Tahoma" w:eastAsia="Tahoma" w:hAnsi="Tahoma" w:cs="Tahoma"/>
          <w:sz w:val="22"/>
          <w:szCs w:val="22"/>
          <w:lang w:val="fr-FR"/>
        </w:rPr>
        <w:tab/>
      </w:r>
      <w:r w:rsidRPr="0054252A">
        <w:rPr>
          <w:rFonts w:ascii="Tahoma" w:eastAsia="Tahoma" w:hAnsi="Tahoma" w:cs="Tahoma"/>
          <w:sz w:val="22"/>
          <w:szCs w:val="22"/>
          <w:lang w:val="fr-FR"/>
        </w:rPr>
        <w:tab/>
      </w:r>
      <w:r w:rsidRPr="0054252A">
        <w:rPr>
          <w:rFonts w:ascii="Tahoma" w:eastAsia="Tahoma" w:hAnsi="Tahoma" w:cs="Tahoma"/>
          <w:sz w:val="22"/>
          <w:szCs w:val="22"/>
          <w:lang w:val="fr-FR"/>
        </w:rPr>
        <w:tab/>
        <w:t>DG</w:t>
      </w:r>
      <w:r w:rsidRPr="0054252A">
        <w:rPr>
          <w:rFonts w:ascii="Tahoma" w:eastAsia="Tahoma" w:hAnsi="Tahoma" w:cs="Tahoma"/>
          <w:sz w:val="22"/>
          <w:szCs w:val="22"/>
          <w:lang w:val="fr-FR"/>
        </w:rPr>
        <w:tab/>
        <w:t>District Councillor</w:t>
      </w:r>
    </w:p>
    <w:p w:rsidR="00032677" w:rsidRPr="0054252A" w:rsidRDefault="00A471CF">
      <w:pPr>
        <w:pStyle w:val="Body"/>
        <w:rPr>
          <w:rFonts w:ascii="Tahoma" w:eastAsia="Tahoma" w:hAnsi="Tahoma" w:cs="Tahoma"/>
          <w:sz w:val="22"/>
          <w:szCs w:val="22"/>
        </w:rPr>
      </w:pPr>
      <w:r w:rsidRPr="0054252A">
        <w:rPr>
          <w:rFonts w:ascii="Tahoma" w:eastAsia="Tahoma" w:hAnsi="Tahoma" w:cs="Tahoma"/>
          <w:sz w:val="22"/>
          <w:szCs w:val="22"/>
          <w:lang w:val="da-DK"/>
        </w:rPr>
        <w:tab/>
      </w:r>
      <w:r w:rsidRPr="0054252A">
        <w:rPr>
          <w:rFonts w:ascii="Tahoma" w:eastAsia="Tahoma" w:hAnsi="Tahoma" w:cs="Tahoma"/>
          <w:sz w:val="22"/>
          <w:szCs w:val="22"/>
          <w:lang w:val="da-DK"/>
        </w:rPr>
        <w:tab/>
      </w:r>
      <w:r w:rsidRPr="0054252A">
        <w:rPr>
          <w:rFonts w:ascii="Tahoma" w:eastAsia="Tahoma" w:hAnsi="Tahoma" w:cs="Tahoma"/>
          <w:sz w:val="22"/>
          <w:szCs w:val="22"/>
          <w:lang w:val="da-DK"/>
        </w:rPr>
        <w:tab/>
      </w:r>
      <w:r w:rsidRPr="0054252A">
        <w:rPr>
          <w:rFonts w:ascii="Tahoma" w:eastAsia="Tahoma" w:hAnsi="Tahoma" w:cs="Tahoma"/>
          <w:sz w:val="22"/>
          <w:szCs w:val="22"/>
        </w:rPr>
        <w:t>David Bartrum</w:t>
      </w:r>
      <w:r w:rsidRPr="0054252A">
        <w:rPr>
          <w:rFonts w:ascii="Tahoma" w:eastAsia="Tahoma" w:hAnsi="Tahoma" w:cs="Tahoma"/>
          <w:sz w:val="22"/>
          <w:szCs w:val="22"/>
        </w:rPr>
        <w:tab/>
      </w:r>
      <w:r w:rsidRPr="0054252A">
        <w:rPr>
          <w:rFonts w:ascii="Tahoma" w:eastAsia="Tahoma" w:hAnsi="Tahoma" w:cs="Tahoma"/>
          <w:sz w:val="22"/>
          <w:szCs w:val="22"/>
        </w:rPr>
        <w:tab/>
      </w:r>
      <w:r w:rsidRPr="0054252A">
        <w:rPr>
          <w:rFonts w:ascii="Tahoma" w:eastAsia="Tahoma" w:hAnsi="Tahoma" w:cs="Tahoma"/>
          <w:sz w:val="22"/>
          <w:szCs w:val="22"/>
        </w:rPr>
        <w:tab/>
        <w:t>DB</w:t>
      </w:r>
    </w:p>
    <w:p w:rsidR="00032677" w:rsidRPr="0054252A" w:rsidRDefault="00A471CF">
      <w:pPr>
        <w:pStyle w:val="Body"/>
        <w:rPr>
          <w:rFonts w:ascii="Tahoma" w:eastAsia="Tahoma" w:hAnsi="Tahoma" w:cs="Tahoma"/>
          <w:sz w:val="22"/>
          <w:szCs w:val="22"/>
        </w:rPr>
      </w:pPr>
      <w:r w:rsidRPr="0054252A">
        <w:rPr>
          <w:rFonts w:ascii="Tahoma" w:eastAsia="Tahoma" w:hAnsi="Tahoma" w:cs="Tahoma"/>
          <w:sz w:val="22"/>
          <w:szCs w:val="22"/>
        </w:rPr>
        <w:tab/>
      </w:r>
      <w:r w:rsidRPr="0054252A">
        <w:rPr>
          <w:rFonts w:ascii="Tahoma" w:eastAsia="Tahoma" w:hAnsi="Tahoma" w:cs="Tahoma"/>
          <w:sz w:val="22"/>
          <w:szCs w:val="22"/>
        </w:rPr>
        <w:tab/>
      </w:r>
      <w:r w:rsidRPr="0054252A">
        <w:rPr>
          <w:rFonts w:ascii="Tahoma" w:eastAsia="Tahoma" w:hAnsi="Tahoma" w:cs="Tahoma"/>
          <w:sz w:val="22"/>
          <w:szCs w:val="22"/>
        </w:rPr>
        <w:tab/>
        <w:t>Jenny Shorter</w:t>
      </w:r>
      <w:r w:rsidRPr="0054252A">
        <w:rPr>
          <w:rFonts w:ascii="Tahoma" w:eastAsia="Tahoma" w:hAnsi="Tahoma" w:cs="Tahoma"/>
          <w:sz w:val="22"/>
          <w:szCs w:val="22"/>
        </w:rPr>
        <w:tab/>
      </w:r>
      <w:r w:rsidRPr="0054252A">
        <w:rPr>
          <w:rFonts w:ascii="Tahoma" w:eastAsia="Tahoma" w:hAnsi="Tahoma" w:cs="Tahoma"/>
          <w:sz w:val="22"/>
          <w:szCs w:val="22"/>
        </w:rPr>
        <w:tab/>
      </w:r>
      <w:r w:rsidRPr="0054252A">
        <w:rPr>
          <w:rFonts w:ascii="Tahoma" w:eastAsia="Tahoma" w:hAnsi="Tahoma" w:cs="Tahoma"/>
          <w:sz w:val="22"/>
          <w:szCs w:val="22"/>
        </w:rPr>
        <w:tab/>
        <w:t>JS</w:t>
      </w:r>
    </w:p>
    <w:p w:rsidR="00032677" w:rsidRPr="0054252A" w:rsidRDefault="00A471CF">
      <w:pPr>
        <w:pStyle w:val="Body"/>
        <w:rPr>
          <w:rFonts w:ascii="Tahoma" w:eastAsia="Tahoma" w:hAnsi="Tahoma" w:cs="Tahoma"/>
          <w:sz w:val="22"/>
          <w:szCs w:val="22"/>
        </w:rPr>
      </w:pPr>
      <w:r w:rsidRPr="0054252A">
        <w:rPr>
          <w:rFonts w:ascii="Tahoma" w:eastAsia="Tahoma" w:hAnsi="Tahoma" w:cs="Tahoma"/>
          <w:sz w:val="22"/>
          <w:szCs w:val="22"/>
        </w:rPr>
        <w:tab/>
      </w:r>
      <w:r w:rsidRPr="0054252A">
        <w:rPr>
          <w:rFonts w:ascii="Tahoma" w:eastAsia="Tahoma" w:hAnsi="Tahoma" w:cs="Tahoma"/>
          <w:sz w:val="22"/>
          <w:szCs w:val="22"/>
        </w:rPr>
        <w:tab/>
      </w:r>
      <w:r w:rsidRPr="0054252A">
        <w:rPr>
          <w:rFonts w:ascii="Tahoma" w:eastAsia="Tahoma" w:hAnsi="Tahoma" w:cs="Tahoma"/>
          <w:sz w:val="22"/>
          <w:szCs w:val="22"/>
        </w:rPr>
        <w:tab/>
        <w:t>John Taylor</w:t>
      </w:r>
      <w:r w:rsidRPr="0054252A">
        <w:rPr>
          <w:rFonts w:ascii="Tahoma" w:eastAsia="Tahoma" w:hAnsi="Tahoma" w:cs="Tahoma"/>
          <w:sz w:val="22"/>
          <w:szCs w:val="22"/>
        </w:rPr>
        <w:tab/>
      </w:r>
      <w:r w:rsidRPr="0054252A">
        <w:rPr>
          <w:rFonts w:ascii="Tahoma" w:eastAsia="Tahoma" w:hAnsi="Tahoma" w:cs="Tahoma"/>
          <w:sz w:val="22"/>
          <w:szCs w:val="22"/>
        </w:rPr>
        <w:tab/>
      </w:r>
      <w:r w:rsidRPr="0054252A">
        <w:rPr>
          <w:rFonts w:ascii="Tahoma" w:eastAsia="Tahoma" w:hAnsi="Tahoma" w:cs="Tahoma"/>
          <w:sz w:val="22"/>
          <w:szCs w:val="22"/>
        </w:rPr>
        <w:tab/>
        <w:t>JT</w:t>
      </w:r>
      <w:r w:rsidRPr="0054252A">
        <w:rPr>
          <w:rFonts w:ascii="Tahoma" w:eastAsia="Tahoma" w:hAnsi="Tahoma" w:cs="Tahoma"/>
          <w:sz w:val="22"/>
          <w:szCs w:val="22"/>
        </w:rPr>
        <w:tab/>
        <w:t>Vice Chair</w:t>
      </w:r>
    </w:p>
    <w:p w:rsidR="00032677" w:rsidRPr="0054252A" w:rsidRDefault="00A471CF">
      <w:pPr>
        <w:pStyle w:val="Body"/>
        <w:rPr>
          <w:rFonts w:ascii="Tahoma" w:eastAsia="Tahoma" w:hAnsi="Tahoma" w:cs="Tahoma"/>
          <w:sz w:val="22"/>
          <w:szCs w:val="22"/>
        </w:rPr>
      </w:pPr>
      <w:r w:rsidRPr="0054252A">
        <w:rPr>
          <w:rFonts w:ascii="Tahoma" w:eastAsia="Tahoma" w:hAnsi="Tahoma" w:cs="Tahoma"/>
          <w:sz w:val="22"/>
          <w:szCs w:val="22"/>
        </w:rPr>
        <w:tab/>
      </w:r>
      <w:r w:rsidRPr="0054252A">
        <w:rPr>
          <w:rFonts w:ascii="Tahoma" w:eastAsia="Tahoma" w:hAnsi="Tahoma" w:cs="Tahoma"/>
          <w:sz w:val="22"/>
          <w:szCs w:val="22"/>
        </w:rPr>
        <w:tab/>
      </w:r>
      <w:r w:rsidRPr="0054252A">
        <w:rPr>
          <w:rFonts w:ascii="Tahoma" w:eastAsia="Tahoma" w:hAnsi="Tahoma" w:cs="Tahoma"/>
          <w:sz w:val="22"/>
          <w:szCs w:val="22"/>
        </w:rPr>
        <w:tab/>
      </w:r>
    </w:p>
    <w:p w:rsidR="00032677" w:rsidRPr="0054252A" w:rsidRDefault="00A471CF">
      <w:pPr>
        <w:pStyle w:val="Body"/>
        <w:rPr>
          <w:rFonts w:ascii="Tahoma" w:eastAsia="Tahoma" w:hAnsi="Tahoma" w:cs="Tahoma"/>
          <w:sz w:val="22"/>
          <w:szCs w:val="22"/>
        </w:rPr>
      </w:pPr>
      <w:r w:rsidRPr="0054252A">
        <w:rPr>
          <w:rFonts w:ascii="Tahoma" w:hAnsi="Tahoma"/>
          <w:sz w:val="22"/>
          <w:szCs w:val="22"/>
          <w:lang w:val="fr-FR"/>
        </w:rPr>
        <w:t>In attendance:</w:t>
      </w:r>
      <w:r w:rsidRPr="0054252A">
        <w:rPr>
          <w:rFonts w:ascii="Tahoma" w:hAnsi="Tahoma"/>
          <w:sz w:val="22"/>
          <w:szCs w:val="22"/>
          <w:lang w:val="fr-FR"/>
        </w:rPr>
        <w:tab/>
      </w:r>
      <w:r w:rsidRPr="0054252A">
        <w:rPr>
          <w:rFonts w:ascii="Tahoma" w:hAnsi="Tahoma"/>
          <w:sz w:val="22"/>
          <w:szCs w:val="22"/>
          <w:lang w:val="fr-FR"/>
        </w:rPr>
        <w:tab/>
        <w:t>County Councillor Jenny Chamberlin   JC</w:t>
      </w:r>
    </w:p>
    <w:p w:rsidR="00032677" w:rsidRPr="0054252A" w:rsidRDefault="00A471CF">
      <w:pPr>
        <w:pStyle w:val="Body"/>
        <w:ind w:left="1440" w:firstLine="720"/>
        <w:rPr>
          <w:rFonts w:ascii="Tahoma" w:eastAsia="Tahoma" w:hAnsi="Tahoma" w:cs="Tahoma"/>
          <w:sz w:val="22"/>
          <w:szCs w:val="22"/>
        </w:rPr>
      </w:pPr>
      <w:r w:rsidRPr="0054252A">
        <w:rPr>
          <w:rFonts w:ascii="Tahoma" w:hAnsi="Tahoma"/>
          <w:sz w:val="22"/>
          <w:szCs w:val="22"/>
        </w:rPr>
        <w:t>Gareth Roderick-Jones  (Clerk)</w:t>
      </w:r>
      <w:r w:rsidRPr="0054252A">
        <w:rPr>
          <w:rFonts w:ascii="Tahoma" w:hAnsi="Tahoma"/>
          <w:sz w:val="22"/>
          <w:szCs w:val="22"/>
        </w:rPr>
        <w:tab/>
        <w:t>GRJ</w:t>
      </w:r>
      <w:r w:rsidRPr="0054252A">
        <w:rPr>
          <w:rFonts w:ascii="Tahoma" w:hAnsi="Tahoma"/>
          <w:sz w:val="22"/>
          <w:szCs w:val="22"/>
        </w:rPr>
        <w:tab/>
      </w:r>
    </w:p>
    <w:p w:rsidR="00032677" w:rsidRPr="0054252A" w:rsidRDefault="00032677">
      <w:pPr>
        <w:pStyle w:val="Body"/>
        <w:rPr>
          <w:rFonts w:ascii="Tahoma" w:eastAsia="Tahoma" w:hAnsi="Tahoma" w:cs="Tahoma"/>
          <w:sz w:val="22"/>
          <w:szCs w:val="22"/>
        </w:rPr>
      </w:pPr>
    </w:p>
    <w:p w:rsidR="00032677" w:rsidRPr="0054252A" w:rsidRDefault="00A471CF">
      <w:pPr>
        <w:pStyle w:val="Body"/>
        <w:rPr>
          <w:rFonts w:ascii="Tahoma" w:eastAsia="Tahoma" w:hAnsi="Tahoma" w:cs="Tahoma"/>
          <w:b/>
          <w:bCs/>
          <w:sz w:val="22"/>
          <w:szCs w:val="22"/>
        </w:rPr>
      </w:pPr>
      <w:r w:rsidRPr="0054252A">
        <w:rPr>
          <w:rFonts w:ascii="Tahoma" w:hAnsi="Tahoma"/>
          <w:b/>
          <w:bCs/>
          <w:sz w:val="22"/>
          <w:szCs w:val="22"/>
          <w:lang w:val="de-DE"/>
        </w:rPr>
        <w:t>1</w:t>
      </w:r>
      <w:r w:rsidRPr="0054252A">
        <w:rPr>
          <w:rFonts w:ascii="Tahoma" w:hAnsi="Tahoma"/>
          <w:b/>
          <w:bCs/>
          <w:sz w:val="22"/>
          <w:szCs w:val="22"/>
          <w:lang w:val="de-DE"/>
        </w:rPr>
        <w:tab/>
        <w:t>Apologies for Absence</w:t>
      </w:r>
    </w:p>
    <w:p w:rsidR="00032677" w:rsidRPr="0054252A" w:rsidRDefault="00A471CF">
      <w:pPr>
        <w:pStyle w:val="Body"/>
        <w:rPr>
          <w:rFonts w:ascii="Tahoma" w:eastAsia="Tahoma" w:hAnsi="Tahoma" w:cs="Tahoma"/>
          <w:sz w:val="22"/>
          <w:szCs w:val="22"/>
        </w:rPr>
      </w:pPr>
      <w:r w:rsidRPr="0054252A">
        <w:rPr>
          <w:rFonts w:ascii="Tahoma" w:eastAsia="Tahoma" w:hAnsi="Tahoma" w:cs="Tahoma"/>
          <w:b/>
          <w:bCs/>
          <w:sz w:val="22"/>
          <w:szCs w:val="22"/>
        </w:rPr>
        <w:tab/>
      </w:r>
      <w:r w:rsidR="00B73241">
        <w:rPr>
          <w:rFonts w:ascii="Tahoma" w:hAnsi="Tahoma"/>
          <w:sz w:val="22"/>
          <w:szCs w:val="22"/>
          <w:lang w:val="it-IT"/>
        </w:rPr>
        <w:t>Cllrs Daniels, E Taylor, Murton</w:t>
      </w:r>
    </w:p>
    <w:p w:rsidR="00032677" w:rsidRPr="0054252A" w:rsidRDefault="00032677">
      <w:pPr>
        <w:pStyle w:val="Body"/>
        <w:rPr>
          <w:rFonts w:ascii="Tahoma" w:eastAsia="Tahoma" w:hAnsi="Tahoma" w:cs="Tahoma"/>
          <w:sz w:val="22"/>
          <w:szCs w:val="22"/>
        </w:rPr>
      </w:pPr>
    </w:p>
    <w:p w:rsidR="00032677" w:rsidRPr="0054252A" w:rsidRDefault="00A471CF">
      <w:pPr>
        <w:pStyle w:val="Body"/>
        <w:rPr>
          <w:rFonts w:ascii="Tahoma" w:eastAsia="Tahoma" w:hAnsi="Tahoma" w:cs="Tahoma"/>
          <w:b/>
          <w:bCs/>
          <w:sz w:val="22"/>
          <w:szCs w:val="22"/>
        </w:rPr>
      </w:pPr>
      <w:r w:rsidRPr="0054252A">
        <w:rPr>
          <w:rFonts w:ascii="Tahoma" w:hAnsi="Tahoma"/>
          <w:b/>
          <w:bCs/>
          <w:sz w:val="22"/>
          <w:szCs w:val="22"/>
        </w:rPr>
        <w:t>2</w:t>
      </w:r>
      <w:r w:rsidRPr="0054252A">
        <w:rPr>
          <w:rFonts w:ascii="Tahoma" w:hAnsi="Tahoma"/>
          <w:b/>
          <w:bCs/>
          <w:sz w:val="22"/>
          <w:szCs w:val="22"/>
        </w:rPr>
        <w:tab/>
        <w:t>Declarations of Interest</w:t>
      </w:r>
    </w:p>
    <w:p w:rsidR="0081206D" w:rsidRPr="0054252A" w:rsidRDefault="00A471CF" w:rsidP="009D4236">
      <w:pPr>
        <w:pStyle w:val="Body"/>
        <w:rPr>
          <w:rFonts w:ascii="Tahoma" w:eastAsia="Tahoma" w:hAnsi="Tahoma" w:cs="Tahoma"/>
          <w:sz w:val="22"/>
          <w:szCs w:val="22"/>
        </w:rPr>
      </w:pPr>
      <w:r w:rsidRPr="0054252A">
        <w:rPr>
          <w:rFonts w:ascii="Tahoma" w:eastAsia="Tahoma" w:hAnsi="Tahoma" w:cs="Tahoma"/>
          <w:sz w:val="22"/>
          <w:szCs w:val="22"/>
        </w:rPr>
        <w:tab/>
      </w:r>
      <w:r w:rsidR="009D4236">
        <w:rPr>
          <w:rFonts w:ascii="Tahoma" w:eastAsia="Tahoma" w:hAnsi="Tahoma" w:cs="Tahoma"/>
          <w:sz w:val="22"/>
          <w:szCs w:val="22"/>
        </w:rPr>
        <w:t>none</w:t>
      </w:r>
    </w:p>
    <w:p w:rsidR="00032677" w:rsidRPr="0054252A" w:rsidRDefault="00032677">
      <w:pPr>
        <w:pStyle w:val="Body"/>
        <w:rPr>
          <w:rFonts w:ascii="Tahoma" w:eastAsia="Tahoma" w:hAnsi="Tahoma" w:cs="Tahoma"/>
          <w:sz w:val="22"/>
          <w:szCs w:val="22"/>
        </w:rPr>
      </w:pPr>
    </w:p>
    <w:p w:rsidR="00032677" w:rsidRPr="0054252A" w:rsidRDefault="00A471CF">
      <w:pPr>
        <w:pStyle w:val="Body"/>
        <w:rPr>
          <w:rFonts w:ascii="Tahoma" w:eastAsia="Tahoma" w:hAnsi="Tahoma" w:cs="Tahoma"/>
          <w:b/>
          <w:bCs/>
          <w:sz w:val="22"/>
          <w:szCs w:val="22"/>
        </w:rPr>
      </w:pPr>
      <w:r w:rsidRPr="0054252A">
        <w:rPr>
          <w:rFonts w:ascii="Tahoma" w:hAnsi="Tahoma"/>
          <w:b/>
          <w:bCs/>
          <w:sz w:val="22"/>
          <w:szCs w:val="22"/>
        </w:rPr>
        <w:t>3</w:t>
      </w:r>
      <w:r w:rsidRPr="0054252A">
        <w:rPr>
          <w:rFonts w:ascii="Tahoma" w:hAnsi="Tahoma"/>
          <w:b/>
          <w:bCs/>
          <w:sz w:val="22"/>
          <w:szCs w:val="22"/>
        </w:rPr>
        <w:tab/>
        <w:t>Residents’ Forum</w:t>
      </w:r>
    </w:p>
    <w:p w:rsidR="003A6375" w:rsidRPr="00D574EE" w:rsidRDefault="00D574EE" w:rsidP="003A6375">
      <w:pPr>
        <w:pStyle w:val="ListParagraph"/>
        <w:numPr>
          <w:ilvl w:val="0"/>
          <w:numId w:val="2"/>
        </w:numPr>
        <w:rPr>
          <w:rFonts w:ascii="Tahoma" w:eastAsia="Tahoma" w:hAnsi="Tahoma" w:cs="Tahoma"/>
          <w:sz w:val="22"/>
          <w:szCs w:val="22"/>
        </w:rPr>
      </w:pPr>
      <w:r>
        <w:rPr>
          <w:rFonts w:ascii="Tahoma" w:hAnsi="Tahoma"/>
          <w:sz w:val="22"/>
          <w:szCs w:val="22"/>
        </w:rPr>
        <w:t>At a recent police meeting designed to find out what issues concern residents, the police said they would show a presence at the primary school to encourage parents to park more considerately.</w:t>
      </w:r>
    </w:p>
    <w:p w:rsidR="00D574EE" w:rsidRPr="0054252A" w:rsidRDefault="00D574EE" w:rsidP="003A6375">
      <w:pPr>
        <w:pStyle w:val="ListParagraph"/>
        <w:numPr>
          <w:ilvl w:val="0"/>
          <w:numId w:val="2"/>
        </w:numPr>
        <w:rPr>
          <w:rFonts w:ascii="Tahoma" w:eastAsia="Tahoma" w:hAnsi="Tahoma" w:cs="Tahoma"/>
          <w:sz w:val="22"/>
          <w:szCs w:val="22"/>
        </w:rPr>
      </w:pPr>
      <w:r>
        <w:rPr>
          <w:rFonts w:ascii="Tahoma" w:hAnsi="Tahoma"/>
          <w:sz w:val="22"/>
          <w:szCs w:val="22"/>
        </w:rPr>
        <w:t>A resident complained about the condition of Factory Lane – road surface, hedges not cut back, overhanging branches, a hedge (outside the Football Club) too high, a garden shed which appears to have grown into a dwelling. JC will enquire as to the ownership of the trees (NCC or Football Club); JC will also ask Highways to visit to look at these issues and will also ask them to ensure that all road signs are clearly visible. In addition, DG will ask the planners to visit to ensure that the garden building does not exceed its planning permission.</w:t>
      </w:r>
    </w:p>
    <w:p w:rsidR="00032677" w:rsidRPr="0054252A" w:rsidRDefault="00032677">
      <w:pPr>
        <w:pStyle w:val="Body"/>
        <w:rPr>
          <w:rFonts w:ascii="Tahoma" w:eastAsia="Tahoma" w:hAnsi="Tahoma" w:cs="Tahoma"/>
          <w:sz w:val="22"/>
          <w:szCs w:val="22"/>
        </w:rPr>
      </w:pPr>
    </w:p>
    <w:p w:rsidR="00032677" w:rsidRPr="0054252A" w:rsidRDefault="00A471CF">
      <w:pPr>
        <w:pStyle w:val="Body"/>
        <w:rPr>
          <w:rFonts w:ascii="Tahoma" w:eastAsia="Tahoma" w:hAnsi="Tahoma" w:cs="Tahoma"/>
          <w:b/>
          <w:bCs/>
          <w:sz w:val="22"/>
          <w:szCs w:val="22"/>
        </w:rPr>
      </w:pPr>
      <w:r w:rsidRPr="0054252A">
        <w:rPr>
          <w:rFonts w:ascii="Tahoma" w:hAnsi="Tahoma"/>
          <w:b/>
          <w:bCs/>
          <w:sz w:val="22"/>
          <w:szCs w:val="22"/>
        </w:rPr>
        <w:t>4</w:t>
      </w:r>
      <w:r w:rsidRPr="0054252A">
        <w:rPr>
          <w:rFonts w:ascii="Tahoma" w:hAnsi="Tahoma"/>
          <w:b/>
          <w:bCs/>
          <w:sz w:val="22"/>
          <w:szCs w:val="22"/>
        </w:rPr>
        <w:tab/>
        <w:t>Approval of Minutes</w:t>
      </w:r>
    </w:p>
    <w:p w:rsidR="00032677" w:rsidRPr="0054252A" w:rsidRDefault="00A471CF">
      <w:pPr>
        <w:pStyle w:val="Body"/>
        <w:ind w:left="720"/>
        <w:rPr>
          <w:rFonts w:ascii="Tahoma" w:eastAsia="Tahoma" w:hAnsi="Tahoma" w:cs="Tahoma"/>
          <w:sz w:val="22"/>
          <w:szCs w:val="22"/>
        </w:rPr>
      </w:pPr>
      <w:r w:rsidRPr="0054252A">
        <w:rPr>
          <w:rFonts w:ascii="Tahoma" w:hAnsi="Tahoma"/>
          <w:sz w:val="22"/>
          <w:szCs w:val="22"/>
        </w:rPr>
        <w:t xml:space="preserve">The minutes of the meeting </w:t>
      </w:r>
      <w:r w:rsidR="00D574EE">
        <w:rPr>
          <w:rFonts w:ascii="Tahoma" w:hAnsi="Tahoma"/>
          <w:sz w:val="22"/>
          <w:szCs w:val="22"/>
        </w:rPr>
        <w:t>10 December 2016</w:t>
      </w:r>
      <w:r w:rsidRPr="0054252A">
        <w:rPr>
          <w:rFonts w:ascii="Tahoma" w:hAnsi="Tahoma"/>
          <w:sz w:val="22"/>
          <w:szCs w:val="22"/>
        </w:rPr>
        <w:t xml:space="preserve"> were approved and signed.</w:t>
      </w:r>
    </w:p>
    <w:p w:rsidR="00032677" w:rsidRPr="0054252A" w:rsidRDefault="00032677">
      <w:pPr>
        <w:pStyle w:val="Body"/>
        <w:ind w:left="720"/>
        <w:rPr>
          <w:rFonts w:ascii="Tahoma" w:eastAsia="Tahoma" w:hAnsi="Tahoma" w:cs="Tahoma"/>
          <w:sz w:val="22"/>
          <w:szCs w:val="22"/>
        </w:rPr>
      </w:pPr>
    </w:p>
    <w:p w:rsidR="00032677" w:rsidRPr="0054252A" w:rsidRDefault="00A471CF">
      <w:pPr>
        <w:pStyle w:val="Body"/>
        <w:rPr>
          <w:rFonts w:ascii="Tahoma" w:eastAsia="Tahoma" w:hAnsi="Tahoma" w:cs="Tahoma"/>
          <w:b/>
          <w:bCs/>
          <w:sz w:val="22"/>
          <w:szCs w:val="22"/>
        </w:rPr>
      </w:pPr>
      <w:r w:rsidRPr="0054252A">
        <w:rPr>
          <w:rFonts w:ascii="Tahoma" w:hAnsi="Tahoma"/>
          <w:b/>
          <w:bCs/>
          <w:sz w:val="22"/>
          <w:szCs w:val="22"/>
        </w:rPr>
        <w:t>5</w:t>
      </w:r>
      <w:r w:rsidRPr="0054252A">
        <w:rPr>
          <w:rFonts w:ascii="Tahoma" w:hAnsi="Tahoma"/>
          <w:b/>
          <w:bCs/>
          <w:sz w:val="22"/>
          <w:szCs w:val="22"/>
        </w:rPr>
        <w:tab/>
        <w:t>Matters Arising from Previous Minutes</w:t>
      </w:r>
    </w:p>
    <w:p w:rsidR="00032677" w:rsidRDefault="00D574EE" w:rsidP="003A6375">
      <w:pPr>
        <w:pStyle w:val="ListParagraph"/>
        <w:rPr>
          <w:rFonts w:ascii="Tahoma" w:hAnsi="Tahoma"/>
          <w:sz w:val="22"/>
          <w:szCs w:val="22"/>
        </w:rPr>
      </w:pPr>
      <w:r>
        <w:rPr>
          <w:rFonts w:ascii="Tahoma" w:hAnsi="Tahoma"/>
          <w:sz w:val="22"/>
          <w:szCs w:val="22"/>
        </w:rPr>
        <w:t>JC has been informed by Highways that the jetting which is needed to complete the work to prevent flooding outside The Close will be done soon.</w:t>
      </w:r>
    </w:p>
    <w:p w:rsidR="00D574EE" w:rsidRPr="0054252A" w:rsidRDefault="00D574EE" w:rsidP="003A6375">
      <w:pPr>
        <w:pStyle w:val="ListParagraph"/>
        <w:rPr>
          <w:rFonts w:ascii="Tahoma" w:hAnsi="Tahoma"/>
          <w:sz w:val="22"/>
          <w:szCs w:val="22"/>
        </w:rPr>
      </w:pPr>
      <w:r>
        <w:rPr>
          <w:rFonts w:ascii="Tahoma" w:hAnsi="Tahoma"/>
          <w:sz w:val="22"/>
          <w:szCs w:val="22"/>
        </w:rPr>
        <w:t>Hedges in Hall Lane: Norfolk CC have written to the owners asking for the hedge cutting to be completed between January and March; the council will monitor this in March; PC will email Mrs Bloom who raised the original complaint.</w:t>
      </w:r>
    </w:p>
    <w:p w:rsidR="003A6375" w:rsidRPr="0054252A" w:rsidRDefault="003A6375" w:rsidP="003A6375">
      <w:pPr>
        <w:rPr>
          <w:rFonts w:ascii="Tahoma" w:eastAsia="Tahoma" w:hAnsi="Tahoma" w:cs="Tahoma"/>
          <w:sz w:val="22"/>
          <w:szCs w:val="22"/>
        </w:rPr>
      </w:pPr>
    </w:p>
    <w:p w:rsidR="00032677" w:rsidRPr="0054252A" w:rsidRDefault="00D574EE">
      <w:pPr>
        <w:pStyle w:val="Body"/>
        <w:rPr>
          <w:rFonts w:ascii="Tahoma" w:eastAsia="Tahoma" w:hAnsi="Tahoma" w:cs="Tahoma"/>
          <w:b/>
          <w:bCs/>
          <w:sz w:val="22"/>
          <w:szCs w:val="22"/>
        </w:rPr>
      </w:pPr>
      <w:r>
        <w:rPr>
          <w:rFonts w:ascii="Tahoma" w:hAnsi="Tahoma"/>
          <w:b/>
          <w:bCs/>
          <w:sz w:val="22"/>
          <w:szCs w:val="22"/>
        </w:rPr>
        <w:t>6</w:t>
      </w:r>
      <w:r w:rsidR="00A471CF" w:rsidRPr="0054252A">
        <w:rPr>
          <w:rFonts w:ascii="Tahoma" w:hAnsi="Tahoma"/>
          <w:b/>
          <w:bCs/>
          <w:sz w:val="22"/>
          <w:szCs w:val="22"/>
        </w:rPr>
        <w:tab/>
        <w:t>Accounts for Payment</w:t>
      </w:r>
    </w:p>
    <w:p w:rsidR="00032677" w:rsidRPr="0054252A" w:rsidRDefault="00A471CF">
      <w:pPr>
        <w:pStyle w:val="Body"/>
        <w:rPr>
          <w:rFonts w:ascii="Tahoma" w:eastAsia="Tahoma" w:hAnsi="Tahoma" w:cs="Tahoma"/>
          <w:sz w:val="22"/>
          <w:szCs w:val="22"/>
        </w:rPr>
      </w:pPr>
      <w:r w:rsidRPr="0054252A">
        <w:rPr>
          <w:rFonts w:ascii="Tahoma" w:eastAsia="Tahoma" w:hAnsi="Tahoma" w:cs="Tahoma"/>
          <w:sz w:val="22"/>
          <w:szCs w:val="22"/>
        </w:rPr>
        <w:tab/>
        <w:t>The following payments were approved for payment:</w:t>
      </w:r>
    </w:p>
    <w:p w:rsidR="00032677" w:rsidRPr="0054252A" w:rsidRDefault="00A471CF">
      <w:pPr>
        <w:pStyle w:val="Body"/>
        <w:rPr>
          <w:rFonts w:ascii="Tahoma" w:eastAsia="Tahoma" w:hAnsi="Tahoma" w:cs="Tahoma"/>
          <w:sz w:val="22"/>
          <w:szCs w:val="22"/>
        </w:rPr>
      </w:pPr>
      <w:r w:rsidRPr="0054252A">
        <w:rPr>
          <w:rFonts w:ascii="Tahoma" w:eastAsia="Tahoma" w:hAnsi="Tahoma" w:cs="Tahoma"/>
          <w:sz w:val="22"/>
          <w:szCs w:val="22"/>
        </w:rPr>
        <w:tab/>
      </w:r>
    </w:p>
    <w:tbl>
      <w:tblPr>
        <w:tblW w:w="9270"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694"/>
        <w:gridCol w:w="3821"/>
        <w:gridCol w:w="1276"/>
        <w:gridCol w:w="1479"/>
      </w:tblGrid>
      <w:tr w:rsidR="00032677" w:rsidRPr="0054252A" w:rsidTr="00035E8E">
        <w:trPr>
          <w:trHeight w:val="270"/>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2677" w:rsidRPr="0054252A" w:rsidRDefault="00A471CF">
            <w:pPr>
              <w:pStyle w:val="Body"/>
              <w:jc w:val="center"/>
              <w:rPr>
                <w:sz w:val="22"/>
                <w:szCs w:val="22"/>
              </w:rPr>
            </w:pPr>
            <w:r w:rsidRPr="0054252A">
              <w:rPr>
                <w:rFonts w:ascii="Tahoma" w:hAnsi="Tahoma"/>
                <w:b/>
                <w:bCs/>
                <w:sz w:val="22"/>
                <w:szCs w:val="22"/>
              </w:rPr>
              <w:t>PAYEE</w:t>
            </w:r>
          </w:p>
        </w:tc>
        <w:tc>
          <w:tcPr>
            <w:tcW w:w="38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2677" w:rsidRPr="0054252A" w:rsidRDefault="00A471CF">
            <w:pPr>
              <w:pStyle w:val="Body"/>
              <w:jc w:val="center"/>
              <w:rPr>
                <w:sz w:val="22"/>
                <w:szCs w:val="22"/>
              </w:rPr>
            </w:pPr>
            <w:r w:rsidRPr="0054252A">
              <w:rPr>
                <w:rFonts w:ascii="Tahoma" w:hAnsi="Tahoma"/>
                <w:b/>
                <w:bCs/>
                <w:sz w:val="22"/>
                <w:szCs w:val="22"/>
              </w:rPr>
              <w:t>NARRATIVE</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2677" w:rsidRPr="0054252A" w:rsidRDefault="00A471CF">
            <w:pPr>
              <w:pStyle w:val="Body"/>
              <w:jc w:val="center"/>
              <w:rPr>
                <w:sz w:val="22"/>
                <w:szCs w:val="22"/>
              </w:rPr>
            </w:pPr>
            <w:r w:rsidRPr="0054252A">
              <w:rPr>
                <w:rFonts w:ascii="Tahoma" w:hAnsi="Tahoma"/>
                <w:b/>
                <w:bCs/>
                <w:sz w:val="22"/>
                <w:szCs w:val="22"/>
              </w:rPr>
              <w:t>AMOUNT</w:t>
            </w:r>
          </w:p>
        </w:tc>
        <w:tc>
          <w:tcPr>
            <w:tcW w:w="14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2677" w:rsidRPr="0054252A" w:rsidRDefault="00A471CF">
            <w:pPr>
              <w:pStyle w:val="Body"/>
              <w:jc w:val="center"/>
              <w:rPr>
                <w:sz w:val="22"/>
                <w:szCs w:val="22"/>
              </w:rPr>
            </w:pPr>
            <w:r w:rsidRPr="0054252A">
              <w:rPr>
                <w:rFonts w:ascii="Tahoma" w:hAnsi="Tahoma"/>
                <w:b/>
                <w:bCs/>
                <w:sz w:val="22"/>
                <w:szCs w:val="22"/>
              </w:rPr>
              <w:t>CHEQUE #</w:t>
            </w:r>
          </w:p>
        </w:tc>
      </w:tr>
      <w:tr w:rsidR="00035E8E" w:rsidRPr="0054252A" w:rsidTr="00035E8E">
        <w:trPr>
          <w:trHeight w:val="270"/>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5E8E" w:rsidRPr="0054252A" w:rsidRDefault="00035E8E" w:rsidP="00952244">
            <w:pPr>
              <w:pStyle w:val="Body"/>
              <w:rPr>
                <w:sz w:val="22"/>
                <w:szCs w:val="22"/>
              </w:rPr>
            </w:pPr>
            <w:r w:rsidRPr="0054252A">
              <w:rPr>
                <w:rFonts w:ascii="Tahoma" w:hAnsi="Tahoma"/>
                <w:sz w:val="22"/>
                <w:szCs w:val="22"/>
              </w:rPr>
              <w:t>HMRC</w:t>
            </w:r>
          </w:p>
        </w:tc>
        <w:tc>
          <w:tcPr>
            <w:tcW w:w="38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5E8E" w:rsidRPr="0054252A" w:rsidRDefault="00035E8E" w:rsidP="00952244">
            <w:pPr>
              <w:pStyle w:val="Body"/>
              <w:rPr>
                <w:sz w:val="22"/>
                <w:szCs w:val="22"/>
              </w:rPr>
            </w:pPr>
            <w:r w:rsidRPr="0054252A">
              <w:rPr>
                <w:rFonts w:ascii="Tahoma" w:hAnsi="Tahoma"/>
                <w:sz w:val="22"/>
                <w:szCs w:val="22"/>
              </w:rPr>
              <w:t>PAYE</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5E8E" w:rsidRPr="0054252A" w:rsidRDefault="0079752F" w:rsidP="00952244">
            <w:pPr>
              <w:rPr>
                <w:sz w:val="22"/>
                <w:szCs w:val="22"/>
              </w:rPr>
            </w:pPr>
            <w:r>
              <w:rPr>
                <w:sz w:val="22"/>
                <w:szCs w:val="22"/>
              </w:rPr>
              <w:t>£59.22</w:t>
            </w:r>
          </w:p>
        </w:tc>
        <w:tc>
          <w:tcPr>
            <w:tcW w:w="14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5E8E" w:rsidRPr="0054252A" w:rsidRDefault="0079752F">
            <w:pPr>
              <w:pStyle w:val="Body"/>
              <w:rPr>
                <w:rFonts w:ascii="Tahoma" w:hAnsi="Tahoma"/>
                <w:sz w:val="22"/>
                <w:szCs w:val="22"/>
              </w:rPr>
            </w:pPr>
            <w:r>
              <w:rPr>
                <w:rFonts w:ascii="Tahoma" w:hAnsi="Tahoma"/>
                <w:sz w:val="22"/>
                <w:szCs w:val="22"/>
              </w:rPr>
              <w:t>101144</w:t>
            </w:r>
          </w:p>
        </w:tc>
      </w:tr>
      <w:tr w:rsidR="00035E8E" w:rsidRPr="0054252A" w:rsidTr="00035E8E">
        <w:trPr>
          <w:trHeight w:val="270"/>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5E8E" w:rsidRPr="0054252A" w:rsidRDefault="00035E8E" w:rsidP="00952244">
            <w:pPr>
              <w:pStyle w:val="Body"/>
              <w:rPr>
                <w:sz w:val="22"/>
                <w:szCs w:val="22"/>
              </w:rPr>
            </w:pPr>
            <w:r w:rsidRPr="0054252A">
              <w:rPr>
                <w:rFonts w:ascii="Tahoma" w:hAnsi="Tahoma"/>
                <w:sz w:val="22"/>
                <w:szCs w:val="22"/>
              </w:rPr>
              <w:t>Gareth Roderick-Jones</w:t>
            </w:r>
          </w:p>
        </w:tc>
        <w:tc>
          <w:tcPr>
            <w:tcW w:w="38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5E8E" w:rsidRPr="0054252A" w:rsidRDefault="0079752F" w:rsidP="00952244">
            <w:pPr>
              <w:pStyle w:val="Body"/>
              <w:rPr>
                <w:sz w:val="22"/>
                <w:szCs w:val="22"/>
              </w:rPr>
            </w:pPr>
            <w:r>
              <w:rPr>
                <w:rFonts w:ascii="Tahoma" w:hAnsi="Tahoma"/>
                <w:sz w:val="22"/>
                <w:szCs w:val="22"/>
              </w:rPr>
              <w:t>January</w:t>
            </w:r>
            <w:r w:rsidR="00035E8E" w:rsidRPr="0054252A">
              <w:rPr>
                <w:rFonts w:ascii="Tahoma" w:hAnsi="Tahoma"/>
                <w:sz w:val="22"/>
                <w:szCs w:val="22"/>
              </w:rPr>
              <w:t xml:space="preserve"> salary</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5E8E" w:rsidRPr="0054252A" w:rsidRDefault="00035E8E" w:rsidP="0079752F">
            <w:pPr>
              <w:rPr>
                <w:sz w:val="22"/>
                <w:szCs w:val="22"/>
              </w:rPr>
            </w:pPr>
            <w:r w:rsidRPr="0054252A">
              <w:rPr>
                <w:sz w:val="22"/>
                <w:szCs w:val="22"/>
              </w:rPr>
              <w:t>£</w:t>
            </w:r>
            <w:r w:rsidR="0079752F">
              <w:rPr>
                <w:sz w:val="22"/>
                <w:szCs w:val="22"/>
              </w:rPr>
              <w:t>236.87</w:t>
            </w:r>
          </w:p>
        </w:tc>
        <w:tc>
          <w:tcPr>
            <w:tcW w:w="14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5E8E" w:rsidRPr="0054252A" w:rsidRDefault="0079752F">
            <w:pPr>
              <w:pStyle w:val="Body"/>
              <w:rPr>
                <w:rFonts w:ascii="Tahoma" w:hAnsi="Tahoma"/>
                <w:sz w:val="22"/>
                <w:szCs w:val="22"/>
              </w:rPr>
            </w:pPr>
            <w:r>
              <w:rPr>
                <w:rFonts w:ascii="Tahoma" w:hAnsi="Tahoma"/>
                <w:sz w:val="22"/>
                <w:szCs w:val="22"/>
              </w:rPr>
              <w:t>101143</w:t>
            </w:r>
          </w:p>
        </w:tc>
      </w:tr>
      <w:tr w:rsidR="00035E8E" w:rsidRPr="0054252A" w:rsidTr="00035E8E">
        <w:trPr>
          <w:trHeight w:val="270"/>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5E8E" w:rsidRPr="0054252A" w:rsidRDefault="00035E8E" w:rsidP="00035E8E">
            <w:pPr>
              <w:pStyle w:val="Body"/>
              <w:rPr>
                <w:rFonts w:ascii="Tahoma" w:hAnsi="Tahoma"/>
                <w:sz w:val="22"/>
                <w:szCs w:val="22"/>
              </w:rPr>
            </w:pPr>
            <w:r w:rsidRPr="0054252A">
              <w:rPr>
                <w:rFonts w:ascii="Tahoma" w:hAnsi="Tahoma"/>
                <w:sz w:val="22"/>
                <w:szCs w:val="22"/>
              </w:rPr>
              <w:t xml:space="preserve">E-ON </w:t>
            </w:r>
          </w:p>
        </w:tc>
        <w:tc>
          <w:tcPr>
            <w:tcW w:w="38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5E8E" w:rsidRPr="0054252A" w:rsidRDefault="00035E8E">
            <w:pPr>
              <w:pStyle w:val="Body"/>
              <w:rPr>
                <w:rFonts w:ascii="Tahoma" w:hAnsi="Tahoma"/>
                <w:sz w:val="22"/>
                <w:szCs w:val="22"/>
              </w:rPr>
            </w:pPr>
            <w:r w:rsidRPr="0054252A">
              <w:rPr>
                <w:rFonts w:ascii="Tahoma" w:hAnsi="Tahoma"/>
                <w:sz w:val="22"/>
                <w:szCs w:val="22"/>
              </w:rPr>
              <w:t>streetlighting electricity (Direct debit)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5E8E" w:rsidRPr="0054252A" w:rsidRDefault="0079752F">
            <w:pPr>
              <w:pStyle w:val="Body"/>
              <w:rPr>
                <w:rFonts w:ascii="Tahoma" w:hAnsi="Tahoma"/>
                <w:sz w:val="22"/>
                <w:szCs w:val="22"/>
              </w:rPr>
            </w:pPr>
            <w:r>
              <w:rPr>
                <w:rFonts w:ascii="Tahoma" w:hAnsi="Tahoma"/>
                <w:sz w:val="22"/>
                <w:szCs w:val="22"/>
              </w:rPr>
              <w:t>£134.33</w:t>
            </w:r>
          </w:p>
        </w:tc>
        <w:tc>
          <w:tcPr>
            <w:tcW w:w="14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5E8E" w:rsidRPr="0054252A" w:rsidRDefault="00035E8E">
            <w:pPr>
              <w:pStyle w:val="Body"/>
              <w:rPr>
                <w:rFonts w:ascii="Tahoma" w:hAnsi="Tahoma"/>
                <w:sz w:val="22"/>
                <w:szCs w:val="22"/>
              </w:rPr>
            </w:pPr>
            <w:r w:rsidRPr="0054252A">
              <w:rPr>
                <w:rFonts w:ascii="Tahoma" w:hAnsi="Tahoma"/>
                <w:sz w:val="22"/>
                <w:szCs w:val="22"/>
              </w:rPr>
              <w:t>n/a</w:t>
            </w:r>
          </w:p>
        </w:tc>
      </w:tr>
      <w:tr w:rsidR="00035E8E" w:rsidRPr="0054252A" w:rsidTr="00035E8E">
        <w:trPr>
          <w:trHeight w:val="270"/>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5E8E" w:rsidRPr="0054252A" w:rsidRDefault="00035E8E">
            <w:pPr>
              <w:pStyle w:val="Body"/>
              <w:rPr>
                <w:rFonts w:ascii="Tahoma" w:hAnsi="Tahoma"/>
                <w:sz w:val="22"/>
                <w:szCs w:val="22"/>
              </w:rPr>
            </w:pPr>
            <w:r w:rsidRPr="0054252A">
              <w:rPr>
                <w:rFonts w:ascii="Tahoma" w:hAnsi="Tahoma"/>
                <w:sz w:val="22"/>
                <w:szCs w:val="22"/>
              </w:rPr>
              <w:lastRenderedPageBreak/>
              <w:t>Pearce &amp; Kemp</w:t>
            </w:r>
          </w:p>
        </w:tc>
        <w:tc>
          <w:tcPr>
            <w:tcW w:w="38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5E8E" w:rsidRPr="0054252A" w:rsidRDefault="00035E8E" w:rsidP="00952244">
            <w:pPr>
              <w:pStyle w:val="Body"/>
              <w:rPr>
                <w:rFonts w:ascii="Tahoma" w:hAnsi="Tahoma"/>
                <w:sz w:val="22"/>
                <w:szCs w:val="22"/>
              </w:rPr>
            </w:pPr>
            <w:r w:rsidRPr="0054252A">
              <w:rPr>
                <w:rFonts w:ascii="Tahoma" w:hAnsi="Tahoma"/>
                <w:sz w:val="22"/>
                <w:szCs w:val="22"/>
              </w:rPr>
              <w:t>streetlight maintenance (Standing Order)</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5E8E" w:rsidRPr="0054252A" w:rsidRDefault="00035E8E">
            <w:pPr>
              <w:pStyle w:val="Body"/>
              <w:rPr>
                <w:rFonts w:ascii="Tahoma" w:hAnsi="Tahoma"/>
                <w:sz w:val="22"/>
                <w:szCs w:val="22"/>
              </w:rPr>
            </w:pPr>
            <w:r w:rsidRPr="0054252A">
              <w:rPr>
                <w:rFonts w:ascii="Tahoma" w:hAnsi="Tahoma"/>
                <w:sz w:val="22"/>
                <w:szCs w:val="22"/>
              </w:rPr>
              <w:t>£158.26</w:t>
            </w:r>
          </w:p>
        </w:tc>
        <w:tc>
          <w:tcPr>
            <w:tcW w:w="14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5E8E" w:rsidRPr="0054252A" w:rsidRDefault="00035E8E">
            <w:pPr>
              <w:pStyle w:val="Body"/>
              <w:rPr>
                <w:rFonts w:ascii="Tahoma" w:hAnsi="Tahoma"/>
                <w:sz w:val="22"/>
                <w:szCs w:val="22"/>
              </w:rPr>
            </w:pPr>
            <w:r w:rsidRPr="0054252A">
              <w:rPr>
                <w:rFonts w:ascii="Tahoma" w:hAnsi="Tahoma"/>
                <w:sz w:val="22"/>
                <w:szCs w:val="22"/>
              </w:rPr>
              <w:t>n/a</w:t>
            </w:r>
          </w:p>
        </w:tc>
      </w:tr>
    </w:tbl>
    <w:p w:rsidR="00032677" w:rsidRPr="0054252A" w:rsidRDefault="00032677">
      <w:pPr>
        <w:pStyle w:val="Body"/>
        <w:widowControl w:val="0"/>
        <w:rPr>
          <w:rFonts w:ascii="Tahoma" w:eastAsia="Tahoma" w:hAnsi="Tahoma" w:cs="Tahoma"/>
          <w:sz w:val="22"/>
          <w:szCs w:val="22"/>
        </w:rPr>
      </w:pPr>
    </w:p>
    <w:p w:rsidR="00032677" w:rsidRPr="0054252A" w:rsidRDefault="00032677">
      <w:pPr>
        <w:pStyle w:val="Body"/>
        <w:rPr>
          <w:rFonts w:ascii="Tahoma" w:eastAsia="Tahoma" w:hAnsi="Tahoma" w:cs="Tahoma"/>
          <w:sz w:val="22"/>
          <w:szCs w:val="22"/>
        </w:rPr>
      </w:pPr>
    </w:p>
    <w:p w:rsidR="00032677" w:rsidRPr="0054252A" w:rsidRDefault="0079752F">
      <w:pPr>
        <w:pStyle w:val="Body"/>
        <w:rPr>
          <w:rFonts w:ascii="Tahoma" w:eastAsia="Tahoma" w:hAnsi="Tahoma" w:cs="Tahoma"/>
          <w:b/>
          <w:bCs/>
          <w:sz w:val="22"/>
          <w:szCs w:val="22"/>
        </w:rPr>
      </w:pPr>
      <w:r>
        <w:rPr>
          <w:rFonts w:ascii="Tahoma" w:hAnsi="Tahoma"/>
          <w:b/>
          <w:bCs/>
          <w:sz w:val="22"/>
          <w:szCs w:val="22"/>
        </w:rPr>
        <w:t>7</w:t>
      </w:r>
      <w:r w:rsidR="00A471CF" w:rsidRPr="0054252A">
        <w:rPr>
          <w:rFonts w:ascii="Tahoma" w:hAnsi="Tahoma"/>
          <w:b/>
          <w:bCs/>
          <w:sz w:val="22"/>
          <w:szCs w:val="22"/>
        </w:rPr>
        <w:tab/>
        <w:t>a</w:t>
      </w:r>
      <w:r w:rsidR="00A471CF" w:rsidRPr="0054252A">
        <w:rPr>
          <w:rFonts w:ascii="Tahoma" w:hAnsi="Tahoma"/>
          <w:b/>
          <w:bCs/>
          <w:sz w:val="22"/>
          <w:szCs w:val="22"/>
        </w:rPr>
        <w:tab/>
        <w:t xml:space="preserve">Bank Balances (as at 4 </w:t>
      </w:r>
      <w:r>
        <w:rPr>
          <w:rFonts w:ascii="Tahoma" w:hAnsi="Tahoma"/>
          <w:b/>
          <w:bCs/>
          <w:sz w:val="22"/>
          <w:szCs w:val="22"/>
        </w:rPr>
        <w:t>January 2017</w:t>
      </w:r>
      <w:r w:rsidR="00A471CF" w:rsidRPr="0054252A">
        <w:rPr>
          <w:rFonts w:ascii="Tahoma" w:hAnsi="Tahoma"/>
          <w:b/>
          <w:bCs/>
          <w:sz w:val="22"/>
          <w:szCs w:val="22"/>
        </w:rPr>
        <w:t>)</w:t>
      </w:r>
    </w:p>
    <w:p w:rsidR="00032677" w:rsidRPr="0054252A" w:rsidRDefault="00A471CF">
      <w:pPr>
        <w:pStyle w:val="Body"/>
        <w:rPr>
          <w:rFonts w:ascii="Tahoma" w:eastAsia="Tahoma" w:hAnsi="Tahoma" w:cs="Tahoma"/>
          <w:sz w:val="22"/>
          <w:szCs w:val="22"/>
        </w:rPr>
      </w:pPr>
      <w:r w:rsidRPr="0054252A">
        <w:rPr>
          <w:rFonts w:ascii="Tahoma" w:eastAsia="Tahoma" w:hAnsi="Tahoma" w:cs="Tahoma"/>
          <w:sz w:val="22"/>
          <w:szCs w:val="22"/>
        </w:rPr>
        <w:tab/>
        <w:t>The following were checked against bank statements and approved:</w:t>
      </w:r>
    </w:p>
    <w:p w:rsidR="00032677" w:rsidRPr="0054252A" w:rsidRDefault="00032677">
      <w:pPr>
        <w:pStyle w:val="Body"/>
        <w:rPr>
          <w:rFonts w:ascii="Tahoma" w:eastAsia="Tahoma" w:hAnsi="Tahoma" w:cs="Tahoma"/>
          <w:sz w:val="22"/>
          <w:szCs w:val="22"/>
        </w:rPr>
      </w:pPr>
    </w:p>
    <w:tbl>
      <w:tblPr>
        <w:tblW w:w="4826" w:type="dxa"/>
        <w:jc w:val="center"/>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085"/>
        <w:gridCol w:w="1741"/>
      </w:tblGrid>
      <w:tr w:rsidR="00032677" w:rsidRPr="0054252A">
        <w:trPr>
          <w:trHeight w:val="290"/>
          <w:jc w:val="center"/>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2677" w:rsidRPr="0054252A" w:rsidRDefault="00A471CF">
            <w:pPr>
              <w:pStyle w:val="Body"/>
              <w:rPr>
                <w:sz w:val="22"/>
                <w:szCs w:val="22"/>
              </w:rPr>
            </w:pPr>
            <w:r w:rsidRPr="0054252A">
              <w:rPr>
                <w:rFonts w:ascii="Tahoma" w:hAnsi="Tahoma"/>
                <w:sz w:val="22"/>
                <w:szCs w:val="22"/>
              </w:rPr>
              <w:t>Current account</w:t>
            </w:r>
          </w:p>
        </w:tc>
        <w:tc>
          <w:tcPr>
            <w:tcW w:w="17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2677" w:rsidRPr="0054252A" w:rsidRDefault="00A471CF" w:rsidP="00EF77A3">
            <w:pPr>
              <w:jc w:val="right"/>
              <w:rPr>
                <w:sz w:val="22"/>
                <w:szCs w:val="22"/>
              </w:rPr>
            </w:pPr>
            <w:r w:rsidRPr="0054252A">
              <w:rPr>
                <w:rFonts w:ascii="Tahoma" w:eastAsia="Calibri" w:hAnsi="Tahoma" w:cs="Calibri"/>
                <w:color w:val="000000"/>
                <w:sz w:val="22"/>
                <w:szCs w:val="22"/>
                <w:u w:color="000000"/>
              </w:rPr>
              <w:t>£</w:t>
            </w:r>
            <w:r w:rsidR="0079752F">
              <w:rPr>
                <w:rFonts w:ascii="Tahoma" w:eastAsia="Calibri" w:hAnsi="Tahoma" w:cs="Calibri"/>
                <w:color w:val="000000"/>
                <w:sz w:val="22"/>
                <w:szCs w:val="22"/>
                <w:u w:color="000000"/>
              </w:rPr>
              <w:t>24,696.62</w:t>
            </w:r>
          </w:p>
        </w:tc>
      </w:tr>
      <w:tr w:rsidR="00032677" w:rsidRPr="0054252A">
        <w:trPr>
          <w:trHeight w:val="290"/>
          <w:jc w:val="center"/>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2677" w:rsidRPr="0054252A" w:rsidRDefault="00A471CF">
            <w:pPr>
              <w:pStyle w:val="Body"/>
              <w:rPr>
                <w:sz w:val="22"/>
                <w:szCs w:val="22"/>
              </w:rPr>
            </w:pPr>
            <w:r w:rsidRPr="0054252A">
              <w:rPr>
                <w:rFonts w:ascii="Tahoma" w:hAnsi="Tahoma"/>
                <w:sz w:val="22"/>
                <w:szCs w:val="22"/>
              </w:rPr>
              <w:t>Savings account</w:t>
            </w:r>
          </w:p>
        </w:tc>
        <w:tc>
          <w:tcPr>
            <w:tcW w:w="17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2677" w:rsidRPr="0054252A" w:rsidRDefault="0079752F">
            <w:pPr>
              <w:jc w:val="right"/>
              <w:rPr>
                <w:sz w:val="22"/>
                <w:szCs w:val="22"/>
              </w:rPr>
            </w:pPr>
            <w:r>
              <w:rPr>
                <w:rFonts w:ascii="Tahoma" w:eastAsia="Calibri" w:hAnsi="Tahoma" w:cs="Calibri"/>
                <w:color w:val="000000"/>
                <w:sz w:val="22"/>
                <w:szCs w:val="22"/>
                <w:u w:color="000000"/>
              </w:rPr>
              <w:t>£7831.58</w:t>
            </w:r>
          </w:p>
        </w:tc>
      </w:tr>
      <w:tr w:rsidR="00032677" w:rsidRPr="0054252A">
        <w:trPr>
          <w:trHeight w:val="290"/>
          <w:jc w:val="center"/>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2677" w:rsidRPr="0054252A" w:rsidRDefault="00A471CF">
            <w:pPr>
              <w:pStyle w:val="Body"/>
              <w:rPr>
                <w:sz w:val="22"/>
                <w:szCs w:val="22"/>
              </w:rPr>
            </w:pPr>
            <w:r w:rsidRPr="0054252A">
              <w:rPr>
                <w:rFonts w:ascii="Tahoma" w:hAnsi="Tahoma"/>
                <w:sz w:val="22"/>
                <w:szCs w:val="22"/>
              </w:rPr>
              <w:t>sub-total</w:t>
            </w:r>
          </w:p>
        </w:tc>
        <w:tc>
          <w:tcPr>
            <w:tcW w:w="17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2677" w:rsidRPr="0054252A" w:rsidRDefault="00A471CF" w:rsidP="00EF77A3">
            <w:pPr>
              <w:jc w:val="right"/>
              <w:rPr>
                <w:sz w:val="22"/>
                <w:szCs w:val="22"/>
              </w:rPr>
            </w:pPr>
            <w:r w:rsidRPr="0054252A">
              <w:rPr>
                <w:rFonts w:ascii="Tahoma" w:eastAsia="Calibri" w:hAnsi="Tahoma" w:cs="Calibri"/>
                <w:color w:val="000000"/>
                <w:sz w:val="22"/>
                <w:szCs w:val="22"/>
                <w:u w:color="000000"/>
              </w:rPr>
              <w:t>£</w:t>
            </w:r>
            <w:r w:rsidR="0079752F">
              <w:rPr>
                <w:rFonts w:ascii="Tahoma" w:eastAsia="Calibri" w:hAnsi="Tahoma" w:cs="Calibri"/>
                <w:color w:val="000000"/>
                <w:sz w:val="22"/>
                <w:szCs w:val="22"/>
                <w:u w:color="000000"/>
              </w:rPr>
              <w:t>32,528.20</w:t>
            </w:r>
          </w:p>
        </w:tc>
      </w:tr>
      <w:tr w:rsidR="00032677" w:rsidRPr="0054252A">
        <w:trPr>
          <w:trHeight w:val="290"/>
          <w:jc w:val="center"/>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2677" w:rsidRPr="0054252A" w:rsidRDefault="00A471CF">
            <w:pPr>
              <w:pStyle w:val="Body"/>
              <w:rPr>
                <w:sz w:val="22"/>
                <w:szCs w:val="22"/>
              </w:rPr>
            </w:pPr>
            <w:r w:rsidRPr="0054252A">
              <w:rPr>
                <w:rFonts w:ascii="Tahoma" w:hAnsi="Tahoma"/>
                <w:sz w:val="22"/>
                <w:szCs w:val="22"/>
              </w:rPr>
              <w:t>less unpresented cheques</w:t>
            </w:r>
          </w:p>
        </w:tc>
        <w:tc>
          <w:tcPr>
            <w:tcW w:w="17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32677" w:rsidRPr="0054252A" w:rsidRDefault="00EF77A3">
            <w:pPr>
              <w:jc w:val="right"/>
              <w:rPr>
                <w:sz w:val="22"/>
                <w:szCs w:val="22"/>
              </w:rPr>
            </w:pPr>
            <w:r w:rsidRPr="0054252A">
              <w:rPr>
                <w:rFonts w:ascii="Tahoma" w:eastAsia="Calibri" w:hAnsi="Tahoma" w:cs="Calibri"/>
                <w:color w:val="000000"/>
                <w:sz w:val="22"/>
                <w:szCs w:val="22"/>
                <w:u w:color="000000"/>
              </w:rPr>
              <w:t>nil</w:t>
            </w:r>
          </w:p>
        </w:tc>
      </w:tr>
      <w:tr w:rsidR="0079752F" w:rsidRPr="0054252A">
        <w:trPr>
          <w:trHeight w:val="290"/>
          <w:jc w:val="center"/>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9752F" w:rsidRPr="0054252A" w:rsidRDefault="0079752F">
            <w:pPr>
              <w:pStyle w:val="Body"/>
              <w:rPr>
                <w:sz w:val="22"/>
                <w:szCs w:val="22"/>
              </w:rPr>
            </w:pPr>
            <w:r w:rsidRPr="0054252A">
              <w:rPr>
                <w:rFonts w:ascii="Tahoma" w:hAnsi="Tahoma"/>
                <w:sz w:val="22"/>
                <w:szCs w:val="22"/>
              </w:rPr>
              <w:t>Cashbook Balance</w:t>
            </w:r>
          </w:p>
        </w:tc>
        <w:tc>
          <w:tcPr>
            <w:tcW w:w="17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9752F" w:rsidRPr="0054252A" w:rsidRDefault="0079752F" w:rsidP="00952244">
            <w:pPr>
              <w:jc w:val="right"/>
              <w:rPr>
                <w:sz w:val="22"/>
                <w:szCs w:val="22"/>
              </w:rPr>
            </w:pPr>
            <w:r w:rsidRPr="0054252A">
              <w:rPr>
                <w:rFonts w:ascii="Tahoma" w:eastAsia="Calibri" w:hAnsi="Tahoma" w:cs="Calibri"/>
                <w:color w:val="000000"/>
                <w:sz w:val="22"/>
                <w:szCs w:val="22"/>
                <w:u w:color="000000"/>
              </w:rPr>
              <w:t>£</w:t>
            </w:r>
            <w:r>
              <w:rPr>
                <w:rFonts w:ascii="Tahoma" w:eastAsia="Calibri" w:hAnsi="Tahoma" w:cs="Calibri"/>
                <w:color w:val="000000"/>
                <w:sz w:val="22"/>
                <w:szCs w:val="22"/>
                <w:u w:color="000000"/>
              </w:rPr>
              <w:t>32,528.20</w:t>
            </w:r>
          </w:p>
        </w:tc>
      </w:tr>
    </w:tbl>
    <w:p w:rsidR="00032677" w:rsidRPr="0054252A" w:rsidRDefault="00032677">
      <w:pPr>
        <w:pStyle w:val="Body"/>
        <w:widowControl w:val="0"/>
        <w:jc w:val="center"/>
        <w:rPr>
          <w:rFonts w:ascii="Tahoma" w:eastAsia="Tahoma" w:hAnsi="Tahoma" w:cs="Tahoma"/>
          <w:sz w:val="22"/>
          <w:szCs w:val="22"/>
        </w:rPr>
      </w:pPr>
    </w:p>
    <w:p w:rsidR="00032677" w:rsidRPr="0054252A" w:rsidRDefault="00A471CF" w:rsidP="00EF77A3">
      <w:pPr>
        <w:pStyle w:val="Body"/>
        <w:ind w:left="1440" w:hanging="720"/>
        <w:rPr>
          <w:rFonts w:ascii="Tahoma" w:eastAsia="Tahoma" w:hAnsi="Tahoma" w:cs="Tahoma"/>
          <w:sz w:val="22"/>
          <w:szCs w:val="22"/>
        </w:rPr>
      </w:pPr>
      <w:r w:rsidRPr="0054252A">
        <w:rPr>
          <w:rFonts w:ascii="Tahoma" w:hAnsi="Tahoma"/>
          <w:b/>
          <w:bCs/>
          <w:sz w:val="22"/>
          <w:szCs w:val="22"/>
        </w:rPr>
        <w:t>b</w:t>
      </w:r>
      <w:r w:rsidRPr="0054252A">
        <w:rPr>
          <w:rFonts w:ascii="Tahoma" w:eastAsia="Tahoma" w:hAnsi="Tahoma" w:cs="Tahoma"/>
          <w:sz w:val="22"/>
          <w:szCs w:val="22"/>
        </w:rPr>
        <w:tab/>
        <w:t>O</w:t>
      </w:r>
      <w:r w:rsidRPr="0054252A">
        <w:rPr>
          <w:rFonts w:ascii="Tahoma" w:hAnsi="Tahoma"/>
          <w:sz w:val="22"/>
          <w:szCs w:val="22"/>
        </w:rPr>
        <w:t>n</w:t>
      </w:r>
      <w:r w:rsidR="0079752F">
        <w:rPr>
          <w:rFonts w:ascii="Tahoma" w:hAnsi="Tahoma"/>
          <w:sz w:val="22"/>
          <w:szCs w:val="22"/>
        </w:rPr>
        <w:t xml:space="preserve">line banking facilities: </w:t>
      </w:r>
      <w:r w:rsidR="00EF77A3" w:rsidRPr="0054252A">
        <w:rPr>
          <w:rFonts w:ascii="Tahoma" w:hAnsi="Tahoma"/>
          <w:sz w:val="22"/>
          <w:szCs w:val="22"/>
        </w:rPr>
        <w:t xml:space="preserve">Barclays </w:t>
      </w:r>
      <w:r w:rsidR="0079752F">
        <w:rPr>
          <w:rFonts w:ascii="Tahoma" w:hAnsi="Tahoma"/>
          <w:sz w:val="22"/>
          <w:szCs w:val="22"/>
        </w:rPr>
        <w:t>have refused to speak about the account to any of the authorized signatories, so we have to start from scratch with entirely new paperwork which Barclays have failed to send to us</w:t>
      </w:r>
      <w:r w:rsidR="00EF77A3" w:rsidRPr="0054252A">
        <w:rPr>
          <w:rFonts w:ascii="Tahoma" w:hAnsi="Tahoma"/>
          <w:sz w:val="22"/>
          <w:szCs w:val="22"/>
        </w:rPr>
        <w:t>.</w:t>
      </w:r>
      <w:r w:rsidR="0079752F">
        <w:rPr>
          <w:rFonts w:ascii="Tahoma" w:hAnsi="Tahoma"/>
          <w:sz w:val="22"/>
          <w:szCs w:val="22"/>
        </w:rPr>
        <w:t xml:space="preserve"> Ongoing.</w:t>
      </w:r>
    </w:p>
    <w:p w:rsidR="00032677" w:rsidRPr="0054252A" w:rsidRDefault="00A471CF">
      <w:pPr>
        <w:pStyle w:val="Body"/>
        <w:rPr>
          <w:rFonts w:ascii="Tahoma" w:eastAsia="Tahoma" w:hAnsi="Tahoma" w:cs="Tahoma"/>
          <w:sz w:val="22"/>
          <w:szCs w:val="22"/>
        </w:rPr>
      </w:pPr>
      <w:r w:rsidRPr="0054252A">
        <w:rPr>
          <w:rFonts w:ascii="Tahoma" w:eastAsia="Tahoma" w:hAnsi="Tahoma" w:cs="Tahoma"/>
          <w:sz w:val="22"/>
          <w:szCs w:val="22"/>
        </w:rPr>
        <w:tab/>
      </w:r>
      <w:r w:rsidRPr="0054252A">
        <w:rPr>
          <w:rFonts w:ascii="Tahoma" w:eastAsia="Tahoma" w:hAnsi="Tahoma" w:cs="Tahoma"/>
          <w:sz w:val="22"/>
          <w:szCs w:val="22"/>
        </w:rPr>
        <w:tab/>
      </w:r>
    </w:p>
    <w:p w:rsidR="0079752F" w:rsidRDefault="0079752F">
      <w:pPr>
        <w:pStyle w:val="Body"/>
        <w:rPr>
          <w:rFonts w:ascii="Tahoma" w:hAnsi="Tahoma"/>
          <w:b/>
          <w:bCs/>
          <w:sz w:val="22"/>
          <w:szCs w:val="22"/>
        </w:rPr>
      </w:pPr>
      <w:r>
        <w:rPr>
          <w:rFonts w:ascii="Tahoma" w:hAnsi="Tahoma"/>
          <w:b/>
          <w:bCs/>
          <w:sz w:val="22"/>
          <w:szCs w:val="22"/>
        </w:rPr>
        <w:t>8</w:t>
      </w:r>
      <w:r w:rsidR="00A471CF" w:rsidRPr="0054252A">
        <w:rPr>
          <w:rFonts w:ascii="Tahoma" w:hAnsi="Tahoma"/>
          <w:b/>
          <w:bCs/>
          <w:sz w:val="22"/>
          <w:szCs w:val="22"/>
        </w:rPr>
        <w:tab/>
      </w:r>
      <w:r>
        <w:rPr>
          <w:rFonts w:ascii="Tahoma" w:hAnsi="Tahoma"/>
          <w:b/>
          <w:bCs/>
          <w:sz w:val="22"/>
          <w:szCs w:val="22"/>
        </w:rPr>
        <w:t>Budget and 2017-2018 Precept Demand</w:t>
      </w:r>
    </w:p>
    <w:p w:rsidR="0079752F" w:rsidRDefault="0079752F" w:rsidP="0079752F">
      <w:pPr>
        <w:pStyle w:val="Body"/>
        <w:ind w:left="720"/>
        <w:rPr>
          <w:rFonts w:ascii="Tahoma" w:hAnsi="Tahoma"/>
          <w:bCs/>
          <w:sz w:val="22"/>
          <w:szCs w:val="22"/>
        </w:rPr>
      </w:pPr>
      <w:r>
        <w:rPr>
          <w:rFonts w:ascii="Tahoma" w:hAnsi="Tahoma"/>
          <w:bCs/>
          <w:sz w:val="22"/>
          <w:szCs w:val="22"/>
        </w:rPr>
        <w:t>The draft budget was accepted as previously discussed, and the following precept demand was discussed:</w:t>
      </w:r>
    </w:p>
    <w:p w:rsidR="0079752F" w:rsidRDefault="0079752F" w:rsidP="0079752F">
      <w:pPr>
        <w:pStyle w:val="Body"/>
        <w:ind w:left="720"/>
        <w:rPr>
          <w:rFonts w:ascii="Tahoma" w:hAnsi="Tahoma"/>
          <w:bCs/>
          <w:sz w:val="22"/>
          <w:szCs w:val="22"/>
        </w:rPr>
      </w:pPr>
    </w:p>
    <w:p w:rsidR="0079752F" w:rsidRDefault="0079752F" w:rsidP="0079752F">
      <w:pPr>
        <w:pStyle w:val="Body"/>
        <w:ind w:left="720"/>
        <w:rPr>
          <w:rFonts w:ascii="Tahoma" w:hAnsi="Tahoma"/>
          <w:bCs/>
          <w:sz w:val="22"/>
          <w:szCs w:val="22"/>
        </w:rPr>
      </w:pPr>
      <w:r>
        <w:rPr>
          <w:rFonts w:ascii="Tahoma" w:hAnsi="Tahoma"/>
          <w:bCs/>
          <w:sz w:val="22"/>
          <w:szCs w:val="22"/>
        </w:rPr>
        <w:tab/>
        <w:t>Amount of precept</w:t>
      </w:r>
      <w:r>
        <w:rPr>
          <w:rFonts w:ascii="Tahoma" w:hAnsi="Tahoma"/>
          <w:bCs/>
          <w:sz w:val="22"/>
          <w:szCs w:val="22"/>
        </w:rPr>
        <w:tab/>
        <w:t>£19,326</w:t>
      </w:r>
    </w:p>
    <w:p w:rsidR="0079752F" w:rsidRDefault="0079752F" w:rsidP="0079752F">
      <w:pPr>
        <w:pStyle w:val="Body"/>
        <w:ind w:left="720"/>
        <w:rPr>
          <w:rFonts w:ascii="Tahoma" w:hAnsi="Tahoma"/>
          <w:bCs/>
          <w:sz w:val="22"/>
          <w:szCs w:val="22"/>
        </w:rPr>
      </w:pPr>
      <w:r>
        <w:rPr>
          <w:rFonts w:ascii="Tahoma" w:hAnsi="Tahoma"/>
          <w:bCs/>
          <w:sz w:val="22"/>
          <w:szCs w:val="22"/>
        </w:rPr>
        <w:tab/>
        <w:t>Amount of Grant</w:t>
      </w:r>
      <w:r>
        <w:rPr>
          <w:rFonts w:ascii="Tahoma" w:hAnsi="Tahoma"/>
          <w:bCs/>
          <w:sz w:val="22"/>
          <w:szCs w:val="22"/>
        </w:rPr>
        <w:tab/>
        <w:t>£468</w:t>
      </w:r>
    </w:p>
    <w:p w:rsidR="0079752F" w:rsidRDefault="0079752F" w:rsidP="0079752F">
      <w:pPr>
        <w:pStyle w:val="Body"/>
        <w:ind w:left="720"/>
        <w:rPr>
          <w:rFonts w:ascii="Tahoma" w:hAnsi="Tahoma"/>
          <w:bCs/>
          <w:sz w:val="22"/>
          <w:szCs w:val="22"/>
        </w:rPr>
      </w:pPr>
      <w:r>
        <w:rPr>
          <w:rFonts w:ascii="Tahoma" w:hAnsi="Tahoma"/>
          <w:bCs/>
          <w:sz w:val="22"/>
          <w:szCs w:val="22"/>
        </w:rPr>
        <w:tab/>
        <w:t>Total Funding</w:t>
      </w:r>
      <w:r>
        <w:rPr>
          <w:rFonts w:ascii="Tahoma" w:hAnsi="Tahoma"/>
          <w:bCs/>
          <w:sz w:val="22"/>
          <w:szCs w:val="22"/>
        </w:rPr>
        <w:tab/>
      </w:r>
      <w:r>
        <w:rPr>
          <w:rFonts w:ascii="Tahoma" w:hAnsi="Tahoma"/>
          <w:bCs/>
          <w:sz w:val="22"/>
          <w:szCs w:val="22"/>
        </w:rPr>
        <w:tab/>
        <w:t>£19,794</w:t>
      </w:r>
    </w:p>
    <w:p w:rsidR="0079752F" w:rsidRDefault="0079752F" w:rsidP="0079752F">
      <w:pPr>
        <w:pStyle w:val="Body"/>
        <w:ind w:left="720"/>
        <w:rPr>
          <w:rFonts w:ascii="Tahoma" w:hAnsi="Tahoma"/>
          <w:bCs/>
          <w:sz w:val="22"/>
          <w:szCs w:val="22"/>
        </w:rPr>
      </w:pPr>
      <w:r>
        <w:rPr>
          <w:rFonts w:ascii="Tahoma" w:hAnsi="Tahoma"/>
          <w:bCs/>
          <w:sz w:val="22"/>
          <w:szCs w:val="22"/>
        </w:rPr>
        <w:tab/>
        <w:t>Band D Charge</w:t>
      </w:r>
      <w:r>
        <w:rPr>
          <w:rFonts w:ascii="Tahoma" w:hAnsi="Tahoma"/>
          <w:bCs/>
          <w:sz w:val="22"/>
          <w:szCs w:val="22"/>
        </w:rPr>
        <w:tab/>
        <w:t>£23.09</w:t>
      </w:r>
    </w:p>
    <w:p w:rsidR="0079752F" w:rsidRDefault="00952244" w:rsidP="0079752F">
      <w:pPr>
        <w:pStyle w:val="Body"/>
        <w:ind w:left="720"/>
        <w:rPr>
          <w:rFonts w:ascii="Tahoma" w:hAnsi="Tahoma"/>
          <w:bCs/>
          <w:sz w:val="22"/>
          <w:szCs w:val="22"/>
        </w:rPr>
      </w:pPr>
      <w:r>
        <w:rPr>
          <w:rFonts w:ascii="Tahoma" w:hAnsi="Tahoma"/>
          <w:bCs/>
          <w:sz w:val="22"/>
          <w:szCs w:val="22"/>
        </w:rPr>
        <w:t xml:space="preserve">This means that there will be no increase in the Parish Council’s portion of </w:t>
      </w:r>
      <w:r w:rsidR="004C50E0">
        <w:rPr>
          <w:rFonts w:ascii="Tahoma" w:hAnsi="Tahoma"/>
          <w:bCs/>
          <w:sz w:val="22"/>
          <w:szCs w:val="22"/>
        </w:rPr>
        <w:t>each household’s Council Tax bill, the Band D Charge being the same as this year’s figure.</w:t>
      </w:r>
    </w:p>
    <w:p w:rsidR="004C50E0" w:rsidRDefault="004C50E0" w:rsidP="0079752F">
      <w:pPr>
        <w:pStyle w:val="Body"/>
        <w:ind w:left="720"/>
        <w:rPr>
          <w:rFonts w:ascii="Tahoma" w:hAnsi="Tahoma"/>
          <w:bCs/>
          <w:sz w:val="22"/>
          <w:szCs w:val="22"/>
        </w:rPr>
      </w:pPr>
    </w:p>
    <w:p w:rsidR="004C50E0" w:rsidRPr="0079752F" w:rsidRDefault="004C50E0" w:rsidP="0079752F">
      <w:pPr>
        <w:pStyle w:val="Body"/>
        <w:ind w:left="720"/>
        <w:rPr>
          <w:rFonts w:ascii="Tahoma" w:hAnsi="Tahoma"/>
          <w:bCs/>
          <w:sz w:val="22"/>
          <w:szCs w:val="22"/>
        </w:rPr>
      </w:pPr>
      <w:r>
        <w:rPr>
          <w:rFonts w:ascii="Tahoma" w:hAnsi="Tahoma"/>
          <w:bCs/>
          <w:sz w:val="22"/>
          <w:szCs w:val="22"/>
        </w:rPr>
        <w:t>This Precept Demand was proposed by DG, seconded by JS and agreed by all.</w:t>
      </w:r>
    </w:p>
    <w:p w:rsidR="0079752F" w:rsidRDefault="0079752F">
      <w:pPr>
        <w:pStyle w:val="Body"/>
        <w:rPr>
          <w:rFonts w:ascii="Tahoma" w:hAnsi="Tahoma"/>
          <w:b/>
          <w:bCs/>
          <w:sz w:val="22"/>
          <w:szCs w:val="22"/>
        </w:rPr>
      </w:pPr>
    </w:p>
    <w:p w:rsidR="00032677" w:rsidRPr="0054252A" w:rsidRDefault="004C50E0">
      <w:pPr>
        <w:pStyle w:val="Body"/>
        <w:rPr>
          <w:rFonts w:ascii="Tahoma" w:eastAsia="Tahoma" w:hAnsi="Tahoma" w:cs="Tahoma"/>
          <w:b/>
          <w:bCs/>
          <w:sz w:val="22"/>
          <w:szCs w:val="22"/>
        </w:rPr>
      </w:pPr>
      <w:r>
        <w:rPr>
          <w:rFonts w:ascii="Tahoma" w:hAnsi="Tahoma"/>
          <w:b/>
          <w:bCs/>
          <w:sz w:val="22"/>
          <w:szCs w:val="22"/>
        </w:rPr>
        <w:t>9</w:t>
      </w:r>
      <w:r>
        <w:rPr>
          <w:rFonts w:ascii="Tahoma" w:hAnsi="Tahoma"/>
          <w:b/>
          <w:bCs/>
          <w:sz w:val="22"/>
          <w:szCs w:val="22"/>
        </w:rPr>
        <w:tab/>
        <w:t>Brewer’s Green</w:t>
      </w:r>
    </w:p>
    <w:p w:rsidR="00032677" w:rsidRPr="004C50E0" w:rsidRDefault="004C50E0" w:rsidP="00EF77A3">
      <w:pPr>
        <w:pStyle w:val="ListParagraph"/>
        <w:numPr>
          <w:ilvl w:val="0"/>
          <w:numId w:val="7"/>
        </w:numPr>
        <w:rPr>
          <w:rFonts w:ascii="Tahoma" w:eastAsia="Tahoma" w:hAnsi="Tahoma" w:cs="Tahoma"/>
          <w:sz w:val="22"/>
          <w:szCs w:val="22"/>
        </w:rPr>
      </w:pPr>
      <w:r>
        <w:rPr>
          <w:rFonts w:ascii="Tahoma" w:hAnsi="Tahoma"/>
          <w:sz w:val="22"/>
          <w:szCs w:val="22"/>
        </w:rPr>
        <w:t>Steve Jones continues his battle with Highways over the path across the Green</w:t>
      </w:r>
    </w:p>
    <w:p w:rsidR="00911BA1" w:rsidRPr="004C50E0" w:rsidRDefault="004C50E0" w:rsidP="004C50E0">
      <w:pPr>
        <w:pStyle w:val="ListParagraph"/>
        <w:numPr>
          <w:ilvl w:val="0"/>
          <w:numId w:val="7"/>
        </w:numPr>
        <w:rPr>
          <w:rFonts w:ascii="Tahoma" w:eastAsia="Tahoma" w:hAnsi="Tahoma" w:cs="Tahoma"/>
          <w:sz w:val="22"/>
          <w:szCs w:val="22"/>
        </w:rPr>
      </w:pPr>
      <w:r>
        <w:rPr>
          <w:rFonts w:ascii="Tahoma" w:hAnsi="Tahoma"/>
          <w:sz w:val="22"/>
          <w:szCs w:val="22"/>
        </w:rPr>
        <w:t>Next Brewer’s Green Committee meeting will be  on 22 February</w:t>
      </w:r>
    </w:p>
    <w:p w:rsidR="00911BA1" w:rsidRPr="0054252A" w:rsidRDefault="00911BA1">
      <w:pPr>
        <w:pStyle w:val="Body"/>
        <w:rPr>
          <w:rFonts w:ascii="Tahoma" w:hAnsi="Tahoma"/>
          <w:b/>
          <w:bCs/>
          <w:sz w:val="22"/>
          <w:szCs w:val="22"/>
        </w:rPr>
      </w:pPr>
    </w:p>
    <w:p w:rsidR="004C50E0" w:rsidRDefault="00911BA1">
      <w:pPr>
        <w:pStyle w:val="Body"/>
        <w:rPr>
          <w:rFonts w:ascii="Tahoma" w:hAnsi="Tahoma"/>
          <w:b/>
          <w:bCs/>
          <w:sz w:val="22"/>
          <w:szCs w:val="22"/>
        </w:rPr>
      </w:pPr>
      <w:r w:rsidRPr="0054252A">
        <w:rPr>
          <w:rFonts w:ascii="Tahoma" w:hAnsi="Tahoma"/>
          <w:b/>
          <w:bCs/>
          <w:sz w:val="22"/>
          <w:szCs w:val="22"/>
        </w:rPr>
        <w:t>10</w:t>
      </w:r>
      <w:r w:rsidR="00A471CF" w:rsidRPr="0054252A">
        <w:rPr>
          <w:rFonts w:ascii="Tahoma" w:hAnsi="Tahoma"/>
          <w:b/>
          <w:bCs/>
          <w:sz w:val="22"/>
          <w:szCs w:val="22"/>
        </w:rPr>
        <w:tab/>
      </w:r>
      <w:r w:rsidR="004C50E0">
        <w:rPr>
          <w:rFonts w:ascii="Tahoma" w:hAnsi="Tahoma"/>
          <w:b/>
          <w:bCs/>
          <w:sz w:val="22"/>
          <w:szCs w:val="22"/>
        </w:rPr>
        <w:t>Norse Grounds Maintenance Contract for Renewal</w:t>
      </w:r>
    </w:p>
    <w:p w:rsidR="004C50E0" w:rsidRDefault="004C50E0" w:rsidP="004C50E0">
      <w:pPr>
        <w:pStyle w:val="Body"/>
        <w:ind w:left="720"/>
        <w:rPr>
          <w:rFonts w:ascii="Tahoma" w:hAnsi="Tahoma"/>
          <w:bCs/>
          <w:sz w:val="22"/>
          <w:szCs w:val="22"/>
        </w:rPr>
      </w:pPr>
      <w:r>
        <w:rPr>
          <w:rFonts w:ascii="Tahoma" w:hAnsi="Tahoma"/>
          <w:bCs/>
          <w:sz w:val="22"/>
          <w:szCs w:val="22"/>
        </w:rPr>
        <w:t>There is a 5% increase in the cost compared to the current contract. However, there is a 5-year option and GRJ will enquire as to whether the price can be frozen for the duration of the contract; if so, the contract is acceptable:</w:t>
      </w:r>
    </w:p>
    <w:p w:rsidR="004C50E0" w:rsidRDefault="004C50E0" w:rsidP="004C50E0">
      <w:pPr>
        <w:pStyle w:val="Body"/>
        <w:ind w:left="720"/>
        <w:rPr>
          <w:rFonts w:ascii="Tahoma" w:hAnsi="Tahoma"/>
          <w:bCs/>
          <w:sz w:val="22"/>
          <w:szCs w:val="22"/>
        </w:rPr>
      </w:pPr>
      <w:r>
        <w:rPr>
          <w:rFonts w:ascii="Tahoma" w:hAnsi="Tahoma"/>
          <w:bCs/>
          <w:sz w:val="22"/>
          <w:szCs w:val="22"/>
        </w:rPr>
        <w:t>proposed PC, seconded DG and agreed unanimously</w:t>
      </w:r>
      <w:r w:rsidR="004E1EB0">
        <w:rPr>
          <w:rFonts w:ascii="Tahoma" w:hAnsi="Tahoma"/>
          <w:bCs/>
          <w:sz w:val="22"/>
          <w:szCs w:val="22"/>
        </w:rPr>
        <w:t>.</w:t>
      </w:r>
    </w:p>
    <w:p w:rsidR="004E1EB0" w:rsidRDefault="004E1EB0" w:rsidP="004E1EB0">
      <w:pPr>
        <w:pStyle w:val="Body"/>
        <w:rPr>
          <w:rFonts w:ascii="Tahoma" w:hAnsi="Tahoma"/>
          <w:bCs/>
          <w:sz w:val="22"/>
          <w:szCs w:val="22"/>
        </w:rPr>
      </w:pPr>
    </w:p>
    <w:p w:rsidR="00032677" w:rsidRPr="0054252A" w:rsidRDefault="004E1EB0">
      <w:pPr>
        <w:pStyle w:val="Body"/>
        <w:rPr>
          <w:rFonts w:ascii="Tahoma" w:eastAsia="Tahoma" w:hAnsi="Tahoma" w:cs="Tahoma"/>
          <w:b/>
          <w:bCs/>
          <w:sz w:val="22"/>
          <w:szCs w:val="22"/>
        </w:rPr>
      </w:pPr>
      <w:r w:rsidRPr="004E1EB0">
        <w:rPr>
          <w:rFonts w:ascii="Tahoma" w:hAnsi="Tahoma"/>
          <w:b/>
          <w:bCs/>
          <w:sz w:val="22"/>
          <w:szCs w:val="22"/>
        </w:rPr>
        <w:t>11</w:t>
      </w:r>
      <w:r>
        <w:rPr>
          <w:rFonts w:ascii="Tahoma" w:hAnsi="Tahoma"/>
          <w:b/>
          <w:bCs/>
          <w:sz w:val="22"/>
          <w:szCs w:val="22"/>
        </w:rPr>
        <w:tab/>
      </w:r>
      <w:r w:rsidR="004C50E0">
        <w:rPr>
          <w:rFonts w:ascii="Tahoma" w:hAnsi="Tahoma"/>
          <w:b/>
          <w:bCs/>
          <w:sz w:val="22"/>
          <w:szCs w:val="22"/>
        </w:rPr>
        <w:t>Allotments</w:t>
      </w:r>
    </w:p>
    <w:p w:rsidR="00032677" w:rsidRDefault="004C50E0" w:rsidP="004C50E0">
      <w:pPr>
        <w:pStyle w:val="Body"/>
        <w:numPr>
          <w:ilvl w:val="0"/>
          <w:numId w:val="11"/>
        </w:numPr>
        <w:rPr>
          <w:rFonts w:ascii="Tahoma" w:eastAsia="Tahoma" w:hAnsi="Tahoma" w:cs="Tahoma"/>
          <w:sz w:val="22"/>
          <w:szCs w:val="22"/>
        </w:rPr>
      </w:pPr>
      <w:r>
        <w:rPr>
          <w:rFonts w:ascii="Tahoma" w:eastAsia="Tahoma" w:hAnsi="Tahoma" w:cs="Tahoma"/>
          <w:sz w:val="22"/>
          <w:szCs w:val="22"/>
        </w:rPr>
        <w:t>All allotments are now rented out.</w:t>
      </w:r>
    </w:p>
    <w:p w:rsidR="004C50E0" w:rsidRDefault="004C50E0" w:rsidP="004C50E0">
      <w:pPr>
        <w:pStyle w:val="Body"/>
        <w:numPr>
          <w:ilvl w:val="0"/>
          <w:numId w:val="11"/>
        </w:numPr>
        <w:rPr>
          <w:rFonts w:ascii="Tahoma" w:eastAsia="Tahoma" w:hAnsi="Tahoma" w:cs="Tahoma"/>
          <w:sz w:val="22"/>
          <w:szCs w:val="22"/>
        </w:rPr>
      </w:pPr>
      <w:r>
        <w:rPr>
          <w:rFonts w:ascii="Tahoma" w:eastAsia="Tahoma" w:hAnsi="Tahoma" w:cs="Tahoma"/>
          <w:sz w:val="22"/>
          <w:szCs w:val="22"/>
        </w:rPr>
        <w:t>D Powley has managed to get the rubbish which we wanted to get rid of into a skip and removed.</w:t>
      </w:r>
    </w:p>
    <w:p w:rsidR="004C50E0" w:rsidRDefault="004C50E0" w:rsidP="004C50E0">
      <w:pPr>
        <w:pStyle w:val="Body"/>
        <w:numPr>
          <w:ilvl w:val="0"/>
          <w:numId w:val="11"/>
        </w:numPr>
        <w:rPr>
          <w:rFonts w:ascii="Tahoma" w:eastAsia="Tahoma" w:hAnsi="Tahoma" w:cs="Tahoma"/>
          <w:sz w:val="22"/>
          <w:szCs w:val="22"/>
        </w:rPr>
      </w:pPr>
      <w:r>
        <w:rPr>
          <w:rFonts w:ascii="Tahoma" w:eastAsia="Tahoma" w:hAnsi="Tahoma" w:cs="Tahoma"/>
          <w:sz w:val="22"/>
          <w:szCs w:val="22"/>
        </w:rPr>
        <w:t>PC will ask D Powley to extend the toilet roof to keep the noticeboard dry.</w:t>
      </w:r>
    </w:p>
    <w:p w:rsidR="004C50E0" w:rsidRDefault="004C50E0">
      <w:pPr>
        <w:pStyle w:val="Body"/>
        <w:ind w:left="720"/>
        <w:rPr>
          <w:rFonts w:ascii="Tahoma" w:eastAsia="Tahoma" w:hAnsi="Tahoma" w:cs="Tahoma"/>
          <w:sz w:val="22"/>
          <w:szCs w:val="22"/>
        </w:rPr>
      </w:pPr>
    </w:p>
    <w:p w:rsidR="004E1EB0" w:rsidRDefault="004E1EB0">
      <w:pPr>
        <w:pStyle w:val="Body"/>
        <w:ind w:left="720"/>
        <w:rPr>
          <w:rFonts w:ascii="Tahoma" w:eastAsia="Tahoma" w:hAnsi="Tahoma" w:cs="Tahoma"/>
          <w:sz w:val="22"/>
          <w:szCs w:val="22"/>
        </w:rPr>
      </w:pPr>
    </w:p>
    <w:p w:rsidR="00032677" w:rsidRDefault="004E1EB0">
      <w:pPr>
        <w:pStyle w:val="Body"/>
        <w:rPr>
          <w:rFonts w:ascii="Tahoma" w:hAnsi="Tahoma"/>
          <w:b/>
          <w:bCs/>
          <w:sz w:val="22"/>
          <w:szCs w:val="22"/>
        </w:rPr>
      </w:pPr>
      <w:r>
        <w:rPr>
          <w:rFonts w:ascii="Tahoma" w:hAnsi="Tahoma"/>
          <w:b/>
          <w:bCs/>
          <w:sz w:val="22"/>
          <w:szCs w:val="22"/>
        </w:rPr>
        <w:t>12</w:t>
      </w:r>
      <w:r w:rsidR="00A471CF" w:rsidRPr="0054252A">
        <w:rPr>
          <w:rFonts w:ascii="Tahoma" w:hAnsi="Tahoma"/>
          <w:b/>
          <w:bCs/>
          <w:sz w:val="22"/>
          <w:szCs w:val="22"/>
        </w:rPr>
        <w:tab/>
      </w:r>
      <w:r>
        <w:rPr>
          <w:rFonts w:ascii="Tahoma" w:hAnsi="Tahoma"/>
          <w:b/>
          <w:bCs/>
          <w:sz w:val="22"/>
          <w:szCs w:val="22"/>
        </w:rPr>
        <w:t>Streetlights</w:t>
      </w:r>
    </w:p>
    <w:p w:rsidR="00032677" w:rsidRPr="0054252A" w:rsidRDefault="004E1EB0" w:rsidP="004E1EB0">
      <w:pPr>
        <w:pStyle w:val="Body"/>
        <w:ind w:left="720"/>
        <w:rPr>
          <w:rFonts w:ascii="Tahoma" w:eastAsia="Tahoma" w:hAnsi="Tahoma" w:cs="Tahoma"/>
          <w:sz w:val="22"/>
          <w:szCs w:val="22"/>
        </w:rPr>
      </w:pPr>
      <w:r w:rsidRPr="004E1EB0">
        <w:rPr>
          <w:rFonts w:ascii="Tahoma" w:hAnsi="Tahoma"/>
          <w:bCs/>
          <w:sz w:val="22"/>
          <w:szCs w:val="22"/>
        </w:rPr>
        <w:t>GRJ has received an apology for delays which have been due to staff shortages; the required quotes are now awaited.</w:t>
      </w:r>
    </w:p>
    <w:p w:rsidR="00032677" w:rsidRPr="0054252A" w:rsidRDefault="00032677">
      <w:pPr>
        <w:pStyle w:val="Body"/>
        <w:rPr>
          <w:rFonts w:ascii="Tahoma" w:eastAsia="Tahoma" w:hAnsi="Tahoma" w:cs="Tahoma"/>
          <w:b/>
          <w:bCs/>
          <w:sz w:val="22"/>
          <w:szCs w:val="22"/>
        </w:rPr>
      </w:pPr>
    </w:p>
    <w:p w:rsidR="00032677" w:rsidRPr="0054252A" w:rsidRDefault="004E1EB0">
      <w:pPr>
        <w:pStyle w:val="Body"/>
        <w:rPr>
          <w:rFonts w:ascii="Tahoma" w:eastAsia="Tahoma" w:hAnsi="Tahoma" w:cs="Tahoma"/>
          <w:b/>
          <w:bCs/>
          <w:sz w:val="22"/>
          <w:szCs w:val="22"/>
        </w:rPr>
      </w:pPr>
      <w:r>
        <w:rPr>
          <w:rFonts w:ascii="Tahoma" w:hAnsi="Tahoma"/>
          <w:b/>
          <w:bCs/>
          <w:sz w:val="22"/>
          <w:szCs w:val="22"/>
        </w:rPr>
        <w:t>13</w:t>
      </w:r>
      <w:r w:rsidR="00A471CF" w:rsidRPr="0054252A">
        <w:rPr>
          <w:rFonts w:ascii="Tahoma" w:eastAsia="Tahoma" w:hAnsi="Tahoma" w:cs="Tahoma"/>
          <w:b/>
          <w:bCs/>
          <w:sz w:val="22"/>
          <w:szCs w:val="22"/>
        </w:rPr>
        <w:tab/>
      </w:r>
      <w:r w:rsidR="007E439F" w:rsidRPr="0054252A">
        <w:rPr>
          <w:rFonts w:ascii="Tahoma" w:eastAsia="Tahoma" w:hAnsi="Tahoma" w:cs="Tahoma"/>
          <w:b/>
          <w:bCs/>
          <w:sz w:val="22"/>
          <w:szCs w:val="22"/>
        </w:rPr>
        <w:t>Diss &amp; District Neighbourhood Plan</w:t>
      </w:r>
    </w:p>
    <w:p w:rsidR="007E439F" w:rsidRPr="004E1EB0" w:rsidRDefault="004E1EB0" w:rsidP="007E439F">
      <w:pPr>
        <w:pStyle w:val="Body"/>
        <w:numPr>
          <w:ilvl w:val="0"/>
          <w:numId w:val="8"/>
        </w:numPr>
        <w:rPr>
          <w:rFonts w:ascii="Tahoma" w:eastAsia="Tahoma" w:hAnsi="Tahoma" w:cs="Tahoma"/>
          <w:sz w:val="22"/>
          <w:szCs w:val="22"/>
        </w:rPr>
      </w:pPr>
      <w:r>
        <w:rPr>
          <w:rFonts w:ascii="Tahoma" w:hAnsi="Tahoma"/>
          <w:sz w:val="22"/>
          <w:szCs w:val="22"/>
        </w:rPr>
        <w:t>The smaller communities which have not yet decided whether to participate now have until the middle of February to make a decision.</w:t>
      </w:r>
    </w:p>
    <w:p w:rsidR="004E1EB0" w:rsidRPr="004E1EB0" w:rsidRDefault="004E1EB0" w:rsidP="007E439F">
      <w:pPr>
        <w:pStyle w:val="Body"/>
        <w:numPr>
          <w:ilvl w:val="0"/>
          <w:numId w:val="8"/>
        </w:numPr>
        <w:rPr>
          <w:rFonts w:ascii="Tahoma" w:eastAsia="Tahoma" w:hAnsi="Tahoma" w:cs="Tahoma"/>
          <w:sz w:val="22"/>
          <w:szCs w:val="22"/>
        </w:rPr>
      </w:pPr>
      <w:r>
        <w:rPr>
          <w:rFonts w:ascii="Tahoma" w:hAnsi="Tahoma"/>
          <w:sz w:val="22"/>
          <w:szCs w:val="22"/>
        </w:rPr>
        <w:t>Roydon may need to hold a public meeting to agree on participation. This will be clarified in the next meeting.</w:t>
      </w:r>
    </w:p>
    <w:p w:rsidR="004E1EB0" w:rsidRPr="0054252A" w:rsidRDefault="004E1EB0" w:rsidP="007E439F">
      <w:pPr>
        <w:pStyle w:val="Body"/>
        <w:numPr>
          <w:ilvl w:val="0"/>
          <w:numId w:val="8"/>
        </w:numPr>
        <w:rPr>
          <w:rFonts w:ascii="Tahoma" w:eastAsia="Tahoma" w:hAnsi="Tahoma" w:cs="Tahoma"/>
          <w:sz w:val="22"/>
          <w:szCs w:val="22"/>
        </w:rPr>
      </w:pPr>
      <w:r>
        <w:rPr>
          <w:rFonts w:ascii="Tahoma" w:hAnsi="Tahoma"/>
          <w:sz w:val="22"/>
          <w:szCs w:val="22"/>
        </w:rPr>
        <w:t>The next meeting to determine governance of the project is on 20 January.</w:t>
      </w:r>
    </w:p>
    <w:p w:rsidR="00032677" w:rsidRPr="0054252A" w:rsidRDefault="00032677">
      <w:pPr>
        <w:pStyle w:val="Body"/>
        <w:ind w:left="720"/>
        <w:rPr>
          <w:sz w:val="22"/>
          <w:szCs w:val="22"/>
        </w:rPr>
      </w:pPr>
    </w:p>
    <w:p w:rsidR="0081206D" w:rsidRPr="0054252A" w:rsidRDefault="004E1EB0">
      <w:pPr>
        <w:pStyle w:val="Body"/>
        <w:rPr>
          <w:rFonts w:ascii="Tahoma" w:hAnsi="Tahoma"/>
          <w:b/>
          <w:bCs/>
          <w:sz w:val="22"/>
          <w:szCs w:val="22"/>
        </w:rPr>
      </w:pPr>
      <w:r>
        <w:rPr>
          <w:rFonts w:ascii="Tahoma" w:hAnsi="Tahoma"/>
          <w:b/>
          <w:bCs/>
          <w:sz w:val="22"/>
          <w:szCs w:val="22"/>
        </w:rPr>
        <w:t>14</w:t>
      </w:r>
      <w:r w:rsidR="0081206D" w:rsidRPr="0054252A">
        <w:rPr>
          <w:rFonts w:ascii="Tahoma" w:hAnsi="Tahoma"/>
          <w:b/>
          <w:bCs/>
          <w:sz w:val="22"/>
          <w:szCs w:val="22"/>
        </w:rPr>
        <w:tab/>
        <w:t>Draft Asset Register</w:t>
      </w:r>
    </w:p>
    <w:p w:rsidR="0081206D" w:rsidRPr="0054252A" w:rsidRDefault="0081206D">
      <w:pPr>
        <w:pStyle w:val="Body"/>
        <w:rPr>
          <w:rFonts w:ascii="Tahoma" w:hAnsi="Tahoma"/>
          <w:bCs/>
          <w:sz w:val="22"/>
          <w:szCs w:val="22"/>
        </w:rPr>
      </w:pPr>
      <w:r w:rsidRPr="0054252A">
        <w:rPr>
          <w:rFonts w:ascii="Tahoma" w:hAnsi="Tahoma"/>
          <w:b/>
          <w:bCs/>
          <w:sz w:val="22"/>
          <w:szCs w:val="22"/>
        </w:rPr>
        <w:tab/>
      </w:r>
      <w:r w:rsidRPr="0054252A">
        <w:rPr>
          <w:rFonts w:ascii="Tahoma" w:hAnsi="Tahoma"/>
          <w:bCs/>
          <w:sz w:val="22"/>
          <w:szCs w:val="22"/>
        </w:rPr>
        <w:t>Item deferred to next meeting</w:t>
      </w:r>
    </w:p>
    <w:p w:rsidR="0081206D" w:rsidRPr="0054252A" w:rsidRDefault="0081206D">
      <w:pPr>
        <w:pStyle w:val="Body"/>
        <w:rPr>
          <w:rFonts w:ascii="Tahoma" w:hAnsi="Tahoma"/>
          <w:b/>
          <w:bCs/>
          <w:sz w:val="22"/>
          <w:szCs w:val="22"/>
        </w:rPr>
      </w:pPr>
    </w:p>
    <w:p w:rsidR="0081206D" w:rsidRPr="0054252A" w:rsidRDefault="004E1EB0">
      <w:pPr>
        <w:pStyle w:val="Body"/>
        <w:rPr>
          <w:rFonts w:ascii="Tahoma" w:hAnsi="Tahoma"/>
          <w:b/>
          <w:bCs/>
          <w:sz w:val="22"/>
          <w:szCs w:val="22"/>
        </w:rPr>
      </w:pPr>
      <w:r>
        <w:rPr>
          <w:rFonts w:ascii="Tahoma" w:hAnsi="Tahoma"/>
          <w:b/>
          <w:bCs/>
          <w:sz w:val="22"/>
          <w:szCs w:val="22"/>
        </w:rPr>
        <w:t>15</w:t>
      </w:r>
      <w:r w:rsidR="0081206D" w:rsidRPr="0054252A">
        <w:rPr>
          <w:rFonts w:ascii="Tahoma" w:hAnsi="Tahoma"/>
          <w:b/>
          <w:bCs/>
          <w:sz w:val="22"/>
          <w:szCs w:val="22"/>
        </w:rPr>
        <w:tab/>
        <w:t>Planning</w:t>
      </w:r>
    </w:p>
    <w:p w:rsidR="0081206D" w:rsidRPr="0054252A" w:rsidRDefault="004E1EB0" w:rsidP="00641F5B">
      <w:pPr>
        <w:pStyle w:val="Body"/>
        <w:numPr>
          <w:ilvl w:val="0"/>
          <w:numId w:val="9"/>
        </w:numPr>
        <w:rPr>
          <w:rFonts w:ascii="Tahoma" w:hAnsi="Tahoma"/>
          <w:bCs/>
          <w:sz w:val="22"/>
          <w:szCs w:val="22"/>
        </w:rPr>
      </w:pPr>
      <w:r>
        <w:rPr>
          <w:rFonts w:ascii="Tahoma" w:hAnsi="Tahoma"/>
          <w:bCs/>
          <w:sz w:val="22"/>
          <w:szCs w:val="22"/>
        </w:rPr>
        <w:t>2016/2853 and 2854: 79 Shelfanger Road proposed attic conversion and single storey rear extension</w:t>
      </w:r>
    </w:p>
    <w:p w:rsidR="00641F5B" w:rsidRDefault="00641F5B" w:rsidP="00641F5B">
      <w:pPr>
        <w:pStyle w:val="Body"/>
        <w:rPr>
          <w:rFonts w:ascii="Tahoma" w:hAnsi="Tahoma"/>
          <w:bCs/>
          <w:sz w:val="22"/>
          <w:szCs w:val="22"/>
        </w:rPr>
      </w:pPr>
      <w:r w:rsidRPr="0054252A">
        <w:rPr>
          <w:rFonts w:ascii="Tahoma" w:hAnsi="Tahoma"/>
          <w:bCs/>
          <w:sz w:val="22"/>
          <w:szCs w:val="22"/>
        </w:rPr>
        <w:tab/>
      </w:r>
      <w:r w:rsidRPr="0054252A">
        <w:rPr>
          <w:rFonts w:ascii="Tahoma" w:hAnsi="Tahoma"/>
          <w:bCs/>
          <w:sz w:val="22"/>
          <w:szCs w:val="22"/>
        </w:rPr>
        <w:tab/>
        <w:t>Circulated to councillors for comment</w:t>
      </w:r>
      <w:r w:rsidR="004E1EB0">
        <w:rPr>
          <w:rFonts w:ascii="Tahoma" w:hAnsi="Tahoma"/>
          <w:bCs/>
          <w:sz w:val="22"/>
          <w:szCs w:val="22"/>
        </w:rPr>
        <w:t xml:space="preserve"> and approved</w:t>
      </w:r>
    </w:p>
    <w:p w:rsidR="004E1EB0" w:rsidRDefault="004E1EB0" w:rsidP="004E1EB0">
      <w:pPr>
        <w:pStyle w:val="Body"/>
        <w:numPr>
          <w:ilvl w:val="0"/>
          <w:numId w:val="9"/>
        </w:numPr>
        <w:rPr>
          <w:rFonts w:ascii="Tahoma" w:hAnsi="Tahoma"/>
          <w:bCs/>
          <w:sz w:val="22"/>
          <w:szCs w:val="22"/>
        </w:rPr>
      </w:pPr>
      <w:r>
        <w:rPr>
          <w:rFonts w:ascii="Tahoma" w:hAnsi="Tahoma"/>
          <w:bCs/>
          <w:sz w:val="22"/>
          <w:szCs w:val="22"/>
        </w:rPr>
        <w:t>There is still no panning documentation in the system relating to the development at the primary school.</w:t>
      </w:r>
    </w:p>
    <w:p w:rsidR="004E1EB0" w:rsidRPr="0054252A" w:rsidRDefault="004E1EB0" w:rsidP="004E1EB0">
      <w:pPr>
        <w:pStyle w:val="Body"/>
        <w:numPr>
          <w:ilvl w:val="0"/>
          <w:numId w:val="9"/>
        </w:numPr>
        <w:rPr>
          <w:rFonts w:ascii="Tahoma" w:hAnsi="Tahoma"/>
          <w:bCs/>
          <w:sz w:val="22"/>
          <w:szCs w:val="22"/>
        </w:rPr>
      </w:pPr>
      <w:r>
        <w:rPr>
          <w:rFonts w:ascii="Tahoma" w:hAnsi="Tahoma"/>
          <w:bCs/>
          <w:sz w:val="22"/>
          <w:szCs w:val="22"/>
        </w:rPr>
        <w:t>no late applications</w:t>
      </w:r>
    </w:p>
    <w:p w:rsidR="0081206D" w:rsidRPr="0054252A" w:rsidRDefault="0081206D">
      <w:pPr>
        <w:pStyle w:val="Body"/>
        <w:rPr>
          <w:rFonts w:ascii="Tahoma" w:hAnsi="Tahoma"/>
          <w:b/>
          <w:bCs/>
          <w:sz w:val="22"/>
          <w:szCs w:val="22"/>
        </w:rPr>
      </w:pPr>
    </w:p>
    <w:p w:rsidR="00032677" w:rsidRPr="0054252A" w:rsidRDefault="004E1EB0">
      <w:pPr>
        <w:pStyle w:val="Body"/>
        <w:rPr>
          <w:rFonts w:ascii="Tahoma" w:eastAsia="Tahoma" w:hAnsi="Tahoma" w:cs="Tahoma"/>
          <w:b/>
          <w:bCs/>
          <w:sz w:val="22"/>
          <w:szCs w:val="22"/>
        </w:rPr>
      </w:pPr>
      <w:r>
        <w:rPr>
          <w:rFonts w:ascii="Tahoma" w:hAnsi="Tahoma"/>
          <w:b/>
          <w:bCs/>
          <w:sz w:val="22"/>
          <w:szCs w:val="22"/>
        </w:rPr>
        <w:t>16</w:t>
      </w:r>
      <w:r w:rsidR="007E439F" w:rsidRPr="0054252A">
        <w:rPr>
          <w:rFonts w:ascii="Tahoma" w:hAnsi="Tahoma"/>
          <w:b/>
          <w:bCs/>
          <w:sz w:val="22"/>
          <w:szCs w:val="22"/>
        </w:rPr>
        <w:tab/>
        <w:t>Village Hall</w:t>
      </w:r>
    </w:p>
    <w:p w:rsidR="00032677" w:rsidRDefault="004E1EB0" w:rsidP="0081206D">
      <w:pPr>
        <w:pStyle w:val="Body"/>
        <w:ind w:left="720"/>
        <w:rPr>
          <w:rFonts w:ascii="Tahoma" w:hAnsi="Tahoma"/>
          <w:sz w:val="22"/>
          <w:szCs w:val="22"/>
        </w:rPr>
      </w:pPr>
      <w:r>
        <w:rPr>
          <w:rFonts w:ascii="Tahoma" w:hAnsi="Tahoma"/>
          <w:sz w:val="22"/>
          <w:szCs w:val="22"/>
        </w:rPr>
        <w:t>JS provided an update:</w:t>
      </w:r>
    </w:p>
    <w:p w:rsidR="004E1EB0" w:rsidRDefault="004E1EB0" w:rsidP="00C47E2F">
      <w:pPr>
        <w:pStyle w:val="Body"/>
        <w:numPr>
          <w:ilvl w:val="0"/>
          <w:numId w:val="12"/>
        </w:numPr>
        <w:rPr>
          <w:rFonts w:ascii="Tahoma" w:hAnsi="Tahoma"/>
          <w:sz w:val="22"/>
          <w:szCs w:val="22"/>
        </w:rPr>
      </w:pPr>
      <w:r>
        <w:rPr>
          <w:rFonts w:ascii="Tahoma" w:hAnsi="Tahoma"/>
          <w:sz w:val="22"/>
          <w:szCs w:val="22"/>
        </w:rPr>
        <w:t>Saffron have agreed in principle to the drainage work which will cross their land.</w:t>
      </w:r>
    </w:p>
    <w:p w:rsidR="004E1EB0" w:rsidRDefault="004E1EB0" w:rsidP="00C47E2F">
      <w:pPr>
        <w:pStyle w:val="Body"/>
        <w:numPr>
          <w:ilvl w:val="0"/>
          <w:numId w:val="12"/>
        </w:numPr>
        <w:rPr>
          <w:rFonts w:ascii="Tahoma" w:hAnsi="Tahoma"/>
          <w:sz w:val="22"/>
          <w:szCs w:val="22"/>
        </w:rPr>
      </w:pPr>
      <w:r>
        <w:rPr>
          <w:rFonts w:ascii="Tahoma" w:hAnsi="Tahoma"/>
          <w:sz w:val="22"/>
          <w:szCs w:val="22"/>
        </w:rPr>
        <w:t>The Village Hall will have to pay legal costs to Steeles Law and defray Saffron costs.</w:t>
      </w:r>
    </w:p>
    <w:p w:rsidR="004E1EB0" w:rsidRPr="0054252A" w:rsidRDefault="004E1EB0" w:rsidP="00C47E2F">
      <w:pPr>
        <w:pStyle w:val="Body"/>
        <w:numPr>
          <w:ilvl w:val="0"/>
          <w:numId w:val="12"/>
        </w:numPr>
        <w:rPr>
          <w:rFonts w:ascii="Tahoma" w:eastAsia="Tahoma" w:hAnsi="Tahoma" w:cs="Tahoma"/>
          <w:bCs/>
          <w:sz w:val="22"/>
          <w:szCs w:val="22"/>
        </w:rPr>
      </w:pPr>
      <w:r>
        <w:rPr>
          <w:rFonts w:ascii="Tahoma" w:hAnsi="Tahoma"/>
          <w:sz w:val="22"/>
          <w:szCs w:val="22"/>
        </w:rPr>
        <w:t>The search for deeds to the Hall continue with Steeles Law.</w:t>
      </w:r>
    </w:p>
    <w:p w:rsidR="0081206D" w:rsidRPr="0054252A" w:rsidRDefault="0081206D" w:rsidP="0081206D">
      <w:pPr>
        <w:pStyle w:val="Body"/>
        <w:ind w:left="720"/>
        <w:rPr>
          <w:rFonts w:ascii="Tahoma" w:eastAsia="Tahoma" w:hAnsi="Tahoma" w:cs="Tahoma"/>
          <w:b/>
          <w:bCs/>
          <w:sz w:val="22"/>
          <w:szCs w:val="22"/>
        </w:rPr>
      </w:pPr>
    </w:p>
    <w:p w:rsidR="00032677" w:rsidRPr="0054252A" w:rsidRDefault="00C47E2F">
      <w:pPr>
        <w:pStyle w:val="Body"/>
        <w:rPr>
          <w:rFonts w:ascii="Tahoma" w:eastAsia="Tahoma" w:hAnsi="Tahoma" w:cs="Tahoma"/>
          <w:b/>
          <w:bCs/>
          <w:sz w:val="22"/>
          <w:szCs w:val="22"/>
        </w:rPr>
      </w:pPr>
      <w:r>
        <w:rPr>
          <w:rFonts w:ascii="Tahoma" w:hAnsi="Tahoma"/>
          <w:b/>
          <w:bCs/>
          <w:sz w:val="22"/>
          <w:szCs w:val="22"/>
        </w:rPr>
        <w:t>17</w:t>
      </w:r>
      <w:r w:rsidR="00A471CF" w:rsidRPr="0054252A">
        <w:rPr>
          <w:rFonts w:ascii="Tahoma" w:hAnsi="Tahoma"/>
          <w:b/>
          <w:bCs/>
          <w:sz w:val="22"/>
          <w:szCs w:val="22"/>
        </w:rPr>
        <w:tab/>
        <w:t>Hog Carving</w:t>
      </w:r>
    </w:p>
    <w:p w:rsidR="00032677" w:rsidRDefault="00D026A1" w:rsidP="00641F5B">
      <w:pPr>
        <w:pStyle w:val="Body"/>
        <w:ind w:left="720"/>
        <w:rPr>
          <w:rFonts w:ascii="Tahoma" w:eastAsia="Tahoma" w:hAnsi="Tahoma" w:cs="Tahoma"/>
          <w:sz w:val="22"/>
          <w:szCs w:val="22"/>
        </w:rPr>
      </w:pPr>
      <w:r>
        <w:rPr>
          <w:rFonts w:ascii="Tahoma" w:eastAsia="Tahoma" w:hAnsi="Tahoma" w:cs="Tahoma"/>
          <w:sz w:val="22"/>
          <w:szCs w:val="22"/>
        </w:rPr>
        <w:t>GRJ has been in touch with our insurers who replied as follows:</w:t>
      </w:r>
    </w:p>
    <w:p w:rsidR="00D026A1" w:rsidRPr="0054252A" w:rsidRDefault="00D026A1" w:rsidP="00D026A1">
      <w:pPr>
        <w:pStyle w:val="Body"/>
        <w:ind w:left="1440"/>
        <w:rPr>
          <w:rFonts w:ascii="Tahoma" w:eastAsia="Tahoma" w:hAnsi="Tahoma" w:cs="Tahoma"/>
          <w:sz w:val="22"/>
          <w:szCs w:val="22"/>
        </w:rPr>
      </w:pPr>
      <w:r>
        <w:rPr>
          <w:rFonts w:ascii="Arial" w:hAnsi="Arial" w:cs="Arial"/>
          <w:sz w:val="19"/>
          <w:szCs w:val="19"/>
        </w:rPr>
        <w:t>We have contacted the underwriter and write to confirm that the carving would be covered within the buildings section of the village hall policy.</w:t>
      </w:r>
      <w:r>
        <w:rPr>
          <w:rFonts w:ascii="Arial" w:hAnsi="Arial" w:cs="Arial"/>
          <w:sz w:val="19"/>
          <w:szCs w:val="19"/>
        </w:rPr>
        <w:br/>
        <w:t>We will however need to endorse that policy to state that the building includes the carving and that this is owned by the parish council.</w:t>
      </w:r>
      <w:r>
        <w:rPr>
          <w:rFonts w:ascii="Arial" w:hAnsi="Arial" w:cs="Arial"/>
          <w:sz w:val="19"/>
          <w:szCs w:val="19"/>
        </w:rPr>
        <w:br/>
      </w:r>
      <w:r>
        <w:rPr>
          <w:rFonts w:ascii="Arial" w:hAnsi="Arial" w:cs="Arial"/>
          <w:sz w:val="19"/>
          <w:szCs w:val="19"/>
        </w:rPr>
        <w:br/>
        <w:t>Please can  you request a member of the village hall committee to contact us confirming their policy reference and to provide authorisation for us to do this.</w:t>
      </w:r>
    </w:p>
    <w:p w:rsidR="00032677" w:rsidRDefault="00D026A1" w:rsidP="00D026A1">
      <w:pPr>
        <w:pStyle w:val="Body"/>
        <w:ind w:left="720"/>
        <w:rPr>
          <w:rFonts w:ascii="Tahoma" w:eastAsia="Tahoma" w:hAnsi="Tahoma" w:cs="Tahoma"/>
          <w:bCs/>
          <w:sz w:val="22"/>
          <w:szCs w:val="22"/>
        </w:rPr>
      </w:pPr>
      <w:r>
        <w:rPr>
          <w:rFonts w:ascii="Tahoma" w:eastAsia="Tahoma" w:hAnsi="Tahoma" w:cs="Tahoma"/>
          <w:bCs/>
          <w:sz w:val="22"/>
          <w:szCs w:val="22"/>
        </w:rPr>
        <w:t>This has been passed to JS as she is both a parish councillor and a member of the Village Hall Committee.</w:t>
      </w:r>
    </w:p>
    <w:p w:rsidR="00D026A1" w:rsidRDefault="00D026A1" w:rsidP="00D026A1">
      <w:pPr>
        <w:pStyle w:val="Body"/>
        <w:rPr>
          <w:rFonts w:ascii="Tahoma" w:eastAsia="Tahoma" w:hAnsi="Tahoma" w:cs="Tahoma"/>
          <w:bCs/>
          <w:sz w:val="22"/>
          <w:szCs w:val="22"/>
        </w:rPr>
      </w:pPr>
    </w:p>
    <w:p w:rsidR="00D026A1" w:rsidRPr="00EB348E" w:rsidRDefault="00D026A1" w:rsidP="00D026A1">
      <w:pPr>
        <w:pStyle w:val="Body"/>
        <w:rPr>
          <w:rFonts w:ascii="Tahoma" w:eastAsia="Tahoma" w:hAnsi="Tahoma" w:cs="Tahoma"/>
          <w:b/>
          <w:bCs/>
          <w:sz w:val="22"/>
          <w:szCs w:val="22"/>
        </w:rPr>
      </w:pPr>
      <w:r w:rsidRPr="00EB348E">
        <w:rPr>
          <w:rFonts w:ascii="Tahoma" w:eastAsia="Tahoma" w:hAnsi="Tahoma" w:cs="Tahoma"/>
          <w:b/>
          <w:bCs/>
          <w:sz w:val="22"/>
          <w:szCs w:val="22"/>
        </w:rPr>
        <w:t>18</w:t>
      </w:r>
      <w:r w:rsidRPr="00EB348E">
        <w:rPr>
          <w:rFonts w:ascii="Tahoma" w:eastAsia="Tahoma" w:hAnsi="Tahoma" w:cs="Tahoma"/>
          <w:b/>
          <w:bCs/>
          <w:sz w:val="22"/>
          <w:szCs w:val="22"/>
        </w:rPr>
        <w:tab/>
        <w:t>Co-option of additional Parish Councillor</w:t>
      </w:r>
    </w:p>
    <w:p w:rsidR="00D026A1" w:rsidRDefault="00D026A1" w:rsidP="00EB348E">
      <w:pPr>
        <w:pStyle w:val="Body"/>
        <w:ind w:left="720"/>
        <w:rPr>
          <w:rFonts w:ascii="Tahoma" w:eastAsia="Tahoma" w:hAnsi="Tahoma" w:cs="Tahoma"/>
          <w:bCs/>
          <w:sz w:val="22"/>
          <w:szCs w:val="22"/>
        </w:rPr>
      </w:pPr>
      <w:r>
        <w:rPr>
          <w:rFonts w:ascii="Tahoma" w:eastAsia="Tahoma" w:hAnsi="Tahoma" w:cs="Tahoma"/>
          <w:bCs/>
          <w:sz w:val="22"/>
          <w:szCs w:val="22"/>
        </w:rPr>
        <w:t xml:space="preserve">There were two candidates to be co-opted onto the Parish Council, but at present there is only one vacancy. As a result, Jim Bidwell volunteered to step down in favour of Angela Brown; Mr </w:t>
      </w:r>
      <w:r w:rsidR="00EB348E">
        <w:rPr>
          <w:rFonts w:ascii="Tahoma" w:eastAsia="Tahoma" w:hAnsi="Tahoma" w:cs="Tahoma"/>
          <w:bCs/>
          <w:sz w:val="22"/>
          <w:szCs w:val="22"/>
        </w:rPr>
        <w:t>Bidwell</w:t>
      </w:r>
      <w:r>
        <w:rPr>
          <w:rFonts w:ascii="Tahoma" w:eastAsia="Tahoma" w:hAnsi="Tahoma" w:cs="Tahoma"/>
          <w:bCs/>
          <w:sz w:val="22"/>
          <w:szCs w:val="22"/>
        </w:rPr>
        <w:t xml:space="preserve"> will await another opportunity to serve on the council.</w:t>
      </w:r>
      <w:r w:rsidR="00EB348E">
        <w:rPr>
          <w:rFonts w:ascii="Tahoma" w:eastAsia="Tahoma" w:hAnsi="Tahoma" w:cs="Tahoma"/>
          <w:bCs/>
          <w:sz w:val="22"/>
          <w:szCs w:val="22"/>
        </w:rPr>
        <w:t xml:space="preserve"> Ms Brown has been given a Declaration of Acceptance of Office form and a Declaration of Interests form which she will present at the next Parish Council meeting, when she will take her place as parish councilor.</w:t>
      </w:r>
    </w:p>
    <w:p w:rsidR="00EB348E" w:rsidRPr="00D026A1" w:rsidRDefault="00EB348E" w:rsidP="00EB348E">
      <w:pPr>
        <w:pStyle w:val="Body"/>
        <w:ind w:left="720"/>
        <w:rPr>
          <w:rFonts w:ascii="Tahoma" w:eastAsia="Tahoma" w:hAnsi="Tahoma" w:cs="Tahoma"/>
          <w:bCs/>
          <w:sz w:val="22"/>
          <w:szCs w:val="22"/>
        </w:rPr>
      </w:pPr>
    </w:p>
    <w:p w:rsidR="00032677" w:rsidRPr="0054252A" w:rsidRDefault="00EB348E">
      <w:pPr>
        <w:pStyle w:val="Body"/>
        <w:rPr>
          <w:rFonts w:ascii="Tahoma" w:eastAsia="Tahoma" w:hAnsi="Tahoma" w:cs="Tahoma"/>
          <w:b/>
          <w:bCs/>
          <w:sz w:val="22"/>
          <w:szCs w:val="22"/>
        </w:rPr>
      </w:pPr>
      <w:r>
        <w:rPr>
          <w:rFonts w:ascii="Tahoma" w:hAnsi="Tahoma"/>
          <w:b/>
          <w:bCs/>
          <w:sz w:val="22"/>
          <w:szCs w:val="22"/>
        </w:rPr>
        <w:t>19</w:t>
      </w:r>
      <w:r w:rsidR="00A471CF" w:rsidRPr="0054252A">
        <w:rPr>
          <w:rFonts w:ascii="Tahoma" w:hAnsi="Tahoma"/>
          <w:b/>
          <w:bCs/>
          <w:sz w:val="22"/>
          <w:szCs w:val="22"/>
        </w:rPr>
        <w:tab/>
        <w:t>Correspondence</w:t>
      </w:r>
    </w:p>
    <w:p w:rsidR="00032677" w:rsidRPr="0054252A" w:rsidRDefault="00A471CF">
      <w:pPr>
        <w:pStyle w:val="Body"/>
        <w:rPr>
          <w:rFonts w:ascii="Tahoma" w:eastAsia="Tahoma" w:hAnsi="Tahoma" w:cs="Tahoma"/>
          <w:sz w:val="22"/>
          <w:szCs w:val="22"/>
        </w:rPr>
      </w:pPr>
      <w:r w:rsidRPr="0054252A">
        <w:rPr>
          <w:rFonts w:ascii="Tahoma" w:eastAsia="Tahoma" w:hAnsi="Tahoma" w:cs="Tahoma"/>
          <w:sz w:val="22"/>
          <w:szCs w:val="22"/>
        </w:rPr>
        <w:tab/>
      </w:r>
      <w:r w:rsidRPr="0054252A">
        <w:rPr>
          <w:rFonts w:ascii="Tahoma" w:hAnsi="Tahoma"/>
          <w:sz w:val="22"/>
          <w:szCs w:val="22"/>
        </w:rPr>
        <w:t>Correspondence has been circulated to all councillors and noted.</w:t>
      </w:r>
    </w:p>
    <w:p w:rsidR="00EB348E" w:rsidRDefault="00A471CF">
      <w:pPr>
        <w:pStyle w:val="Body"/>
        <w:ind w:left="1571"/>
        <w:rPr>
          <w:rFonts w:ascii="Tahoma" w:hAnsi="Tahoma"/>
          <w:sz w:val="22"/>
          <w:szCs w:val="22"/>
        </w:rPr>
      </w:pPr>
      <w:r w:rsidRPr="0054252A">
        <w:rPr>
          <w:rFonts w:ascii="Tahoma" w:hAnsi="Tahoma"/>
          <w:sz w:val="22"/>
          <w:szCs w:val="22"/>
        </w:rPr>
        <w:t>County Councillor’s report</w:t>
      </w:r>
    </w:p>
    <w:p w:rsidR="00EB348E" w:rsidRDefault="00EB348E">
      <w:pPr>
        <w:pStyle w:val="Body"/>
        <w:ind w:left="1571"/>
        <w:rPr>
          <w:rFonts w:ascii="Tahoma" w:hAnsi="Tahoma"/>
          <w:sz w:val="22"/>
          <w:szCs w:val="22"/>
        </w:rPr>
      </w:pPr>
      <w:r>
        <w:rPr>
          <w:rFonts w:ascii="Tahoma" w:hAnsi="Tahoma"/>
          <w:sz w:val="22"/>
          <w:szCs w:val="22"/>
        </w:rPr>
        <w:t>Email from Pearce and Kemp regarding slow responses</w:t>
      </w:r>
    </w:p>
    <w:p w:rsidR="00EB348E" w:rsidRDefault="00EB348E">
      <w:pPr>
        <w:pStyle w:val="Body"/>
        <w:ind w:left="1571"/>
        <w:rPr>
          <w:rFonts w:ascii="Tahoma" w:hAnsi="Tahoma"/>
          <w:sz w:val="22"/>
          <w:szCs w:val="22"/>
        </w:rPr>
      </w:pPr>
      <w:r>
        <w:rPr>
          <w:rFonts w:ascii="Tahoma" w:hAnsi="Tahoma"/>
          <w:sz w:val="22"/>
          <w:szCs w:val="22"/>
        </w:rPr>
        <w:t>Email regarding the 2017 South Norfolk Litterpick (to be forwarded to the primary school)</w:t>
      </w:r>
    </w:p>
    <w:p w:rsidR="00EB348E" w:rsidRDefault="00EB348E">
      <w:pPr>
        <w:pStyle w:val="Body"/>
        <w:ind w:left="1571"/>
        <w:rPr>
          <w:rFonts w:ascii="Tahoma" w:hAnsi="Tahoma"/>
          <w:sz w:val="22"/>
          <w:szCs w:val="22"/>
        </w:rPr>
      </w:pPr>
      <w:r>
        <w:rPr>
          <w:rFonts w:ascii="Tahoma" w:hAnsi="Tahoma"/>
          <w:sz w:val="22"/>
          <w:szCs w:val="22"/>
        </w:rPr>
        <w:t>SNDC Budget Consultation (to be emailed)</w:t>
      </w:r>
    </w:p>
    <w:p w:rsidR="00EB348E" w:rsidRDefault="00EB348E">
      <w:pPr>
        <w:pStyle w:val="Body"/>
        <w:ind w:left="1571"/>
        <w:rPr>
          <w:rFonts w:ascii="Tahoma" w:hAnsi="Tahoma"/>
          <w:sz w:val="22"/>
          <w:szCs w:val="22"/>
        </w:rPr>
      </w:pPr>
      <w:r>
        <w:rPr>
          <w:rFonts w:ascii="Tahoma" w:hAnsi="Tahoma"/>
          <w:sz w:val="22"/>
          <w:szCs w:val="22"/>
        </w:rPr>
        <w:t>Email seeking information on relatives’ former home (GRJ to reply)</w:t>
      </w:r>
    </w:p>
    <w:p w:rsidR="00032677" w:rsidRPr="0054252A" w:rsidRDefault="00EB348E">
      <w:pPr>
        <w:pStyle w:val="Body"/>
        <w:ind w:left="1571"/>
        <w:rPr>
          <w:rFonts w:ascii="Tahoma" w:eastAsia="Tahoma" w:hAnsi="Tahoma" w:cs="Tahoma"/>
          <w:sz w:val="22"/>
          <w:szCs w:val="22"/>
        </w:rPr>
      </w:pPr>
      <w:r>
        <w:rPr>
          <w:rFonts w:ascii="Tahoma" w:hAnsi="Tahoma"/>
          <w:sz w:val="22"/>
          <w:szCs w:val="22"/>
        </w:rPr>
        <w:t>Email re flooding on A1066 (GRJ to reply)</w:t>
      </w:r>
      <w:r w:rsidR="00A471CF" w:rsidRPr="0054252A">
        <w:rPr>
          <w:rFonts w:ascii="Tahoma" w:hAnsi="Tahoma"/>
          <w:sz w:val="22"/>
          <w:szCs w:val="22"/>
        </w:rPr>
        <w:t xml:space="preserve"> </w:t>
      </w:r>
    </w:p>
    <w:p w:rsidR="00032677" w:rsidRPr="0054252A" w:rsidRDefault="00032677">
      <w:pPr>
        <w:pStyle w:val="Body"/>
        <w:rPr>
          <w:rFonts w:ascii="Tahoma" w:eastAsia="Tahoma" w:hAnsi="Tahoma" w:cs="Tahoma"/>
          <w:b/>
          <w:bCs/>
          <w:sz w:val="22"/>
          <w:szCs w:val="22"/>
        </w:rPr>
      </w:pPr>
    </w:p>
    <w:p w:rsidR="00032677" w:rsidRDefault="00926A15">
      <w:pPr>
        <w:pStyle w:val="Body"/>
        <w:rPr>
          <w:rFonts w:ascii="Tahoma" w:hAnsi="Tahoma"/>
          <w:b/>
          <w:bCs/>
          <w:sz w:val="22"/>
          <w:szCs w:val="22"/>
        </w:rPr>
      </w:pPr>
      <w:r>
        <w:rPr>
          <w:rFonts w:ascii="Tahoma" w:hAnsi="Tahoma"/>
          <w:b/>
          <w:bCs/>
          <w:sz w:val="22"/>
          <w:szCs w:val="22"/>
        </w:rPr>
        <w:t>20</w:t>
      </w:r>
      <w:r w:rsidR="00A471CF" w:rsidRPr="0054252A">
        <w:rPr>
          <w:rFonts w:ascii="Tahoma" w:hAnsi="Tahoma"/>
          <w:b/>
          <w:bCs/>
          <w:sz w:val="22"/>
          <w:szCs w:val="22"/>
        </w:rPr>
        <w:tab/>
        <w:t>Report from District Councillor</w:t>
      </w:r>
    </w:p>
    <w:p w:rsidR="00926A15" w:rsidRPr="00926A15" w:rsidRDefault="00926A15">
      <w:pPr>
        <w:pStyle w:val="Body"/>
        <w:rPr>
          <w:rFonts w:ascii="Tahoma" w:eastAsia="Tahoma" w:hAnsi="Tahoma" w:cs="Tahoma"/>
          <w:bCs/>
          <w:sz w:val="22"/>
          <w:szCs w:val="22"/>
        </w:rPr>
      </w:pPr>
      <w:r w:rsidRPr="00926A15">
        <w:rPr>
          <w:rFonts w:ascii="Tahoma" w:hAnsi="Tahoma"/>
          <w:bCs/>
          <w:sz w:val="22"/>
          <w:szCs w:val="22"/>
        </w:rPr>
        <w:tab/>
        <w:t>(full report has been distributed to all council</w:t>
      </w:r>
      <w:r>
        <w:rPr>
          <w:rFonts w:ascii="Tahoma" w:hAnsi="Tahoma"/>
          <w:bCs/>
          <w:sz w:val="22"/>
          <w:szCs w:val="22"/>
        </w:rPr>
        <w:t>l</w:t>
      </w:r>
      <w:r w:rsidRPr="00926A15">
        <w:rPr>
          <w:rFonts w:ascii="Tahoma" w:hAnsi="Tahoma"/>
          <w:bCs/>
          <w:sz w:val="22"/>
          <w:szCs w:val="22"/>
        </w:rPr>
        <w:t>ors)</w:t>
      </w:r>
    </w:p>
    <w:p w:rsidR="00B961E3" w:rsidRPr="00926A15" w:rsidRDefault="00EB348E" w:rsidP="00B961E3">
      <w:pPr>
        <w:pStyle w:val="Body"/>
        <w:numPr>
          <w:ilvl w:val="0"/>
          <w:numId w:val="9"/>
        </w:numPr>
        <w:rPr>
          <w:rFonts w:ascii="Tahoma" w:eastAsia="Tahoma" w:hAnsi="Tahoma" w:cs="Tahoma"/>
          <w:sz w:val="22"/>
          <w:szCs w:val="22"/>
        </w:rPr>
      </w:pPr>
      <w:r>
        <w:rPr>
          <w:rFonts w:ascii="Tahoma" w:hAnsi="Tahoma"/>
          <w:sz w:val="22"/>
          <w:szCs w:val="22"/>
        </w:rPr>
        <w:t>The new homes bonus which has helped to fund District Council activities has ended and those funds diverted to adult care, which has ahad an adverse effect on DC budgeting.</w:t>
      </w:r>
    </w:p>
    <w:p w:rsidR="00B961E3" w:rsidRPr="00926A15" w:rsidRDefault="00926A15" w:rsidP="00B961E3">
      <w:pPr>
        <w:pStyle w:val="Body"/>
        <w:numPr>
          <w:ilvl w:val="0"/>
          <w:numId w:val="9"/>
        </w:numPr>
        <w:rPr>
          <w:rFonts w:ascii="Tahoma" w:eastAsia="Tahoma" w:hAnsi="Tahoma" w:cs="Tahoma"/>
          <w:sz w:val="22"/>
          <w:szCs w:val="22"/>
        </w:rPr>
      </w:pPr>
      <w:r w:rsidRPr="00926A15">
        <w:rPr>
          <w:rFonts w:ascii="Tahoma" w:hAnsi="Tahoma"/>
          <w:sz w:val="22"/>
          <w:szCs w:val="22"/>
        </w:rPr>
        <w:t>Cllr Goldson applauds the decision of the Parish Council not to increase their portion of the Council Tax, though we can anticipate that other components of the Council Tax will increase.</w:t>
      </w:r>
    </w:p>
    <w:p w:rsidR="00032677" w:rsidRPr="0054252A" w:rsidRDefault="00032677">
      <w:pPr>
        <w:pStyle w:val="Body"/>
        <w:rPr>
          <w:rFonts w:ascii="Tahoma" w:eastAsia="Tahoma" w:hAnsi="Tahoma" w:cs="Tahoma"/>
          <w:sz w:val="22"/>
          <w:szCs w:val="22"/>
        </w:rPr>
      </w:pPr>
    </w:p>
    <w:p w:rsidR="00032677" w:rsidRPr="0054252A" w:rsidRDefault="00926A15">
      <w:pPr>
        <w:pStyle w:val="Body"/>
        <w:rPr>
          <w:rFonts w:ascii="Tahoma" w:eastAsia="Tahoma" w:hAnsi="Tahoma" w:cs="Tahoma"/>
          <w:b/>
          <w:bCs/>
          <w:sz w:val="22"/>
          <w:szCs w:val="22"/>
        </w:rPr>
      </w:pPr>
      <w:r>
        <w:rPr>
          <w:rFonts w:ascii="Tahoma" w:hAnsi="Tahoma"/>
          <w:b/>
          <w:bCs/>
          <w:sz w:val="22"/>
          <w:szCs w:val="22"/>
        </w:rPr>
        <w:t>21</w:t>
      </w:r>
      <w:r w:rsidR="00A471CF" w:rsidRPr="0054252A">
        <w:rPr>
          <w:rFonts w:ascii="Tahoma" w:hAnsi="Tahoma"/>
          <w:b/>
          <w:bCs/>
          <w:sz w:val="22"/>
          <w:szCs w:val="22"/>
        </w:rPr>
        <w:tab/>
        <w:t>Report from County Councillor</w:t>
      </w:r>
    </w:p>
    <w:p w:rsidR="00032677" w:rsidRPr="0054252A" w:rsidRDefault="00A471CF">
      <w:pPr>
        <w:pStyle w:val="Body"/>
        <w:rPr>
          <w:rFonts w:ascii="Tahoma" w:hAnsi="Tahoma"/>
          <w:sz w:val="22"/>
          <w:szCs w:val="22"/>
        </w:rPr>
      </w:pPr>
      <w:r w:rsidRPr="0054252A">
        <w:rPr>
          <w:rFonts w:ascii="Tahoma" w:eastAsia="Tahoma" w:hAnsi="Tahoma" w:cs="Tahoma"/>
          <w:sz w:val="22"/>
          <w:szCs w:val="22"/>
        </w:rPr>
        <w:tab/>
      </w:r>
      <w:r w:rsidR="00B961E3" w:rsidRPr="0054252A">
        <w:rPr>
          <w:rFonts w:ascii="Tahoma" w:eastAsia="Tahoma" w:hAnsi="Tahoma" w:cs="Tahoma"/>
          <w:sz w:val="22"/>
          <w:szCs w:val="22"/>
        </w:rPr>
        <w:t>(</w:t>
      </w:r>
      <w:r w:rsidRPr="0054252A">
        <w:rPr>
          <w:rFonts w:ascii="Tahoma" w:eastAsia="Tahoma" w:hAnsi="Tahoma" w:cs="Tahoma"/>
          <w:sz w:val="22"/>
          <w:szCs w:val="22"/>
        </w:rPr>
        <w:t>full report circulated to all councillors</w:t>
      </w:r>
      <w:r w:rsidRPr="0054252A">
        <w:rPr>
          <w:rFonts w:ascii="Tahoma" w:hAnsi="Tahoma"/>
          <w:sz w:val="22"/>
          <w:szCs w:val="22"/>
        </w:rPr>
        <w:t xml:space="preserve"> by email and hard copy</w:t>
      </w:r>
      <w:r w:rsidR="00B961E3" w:rsidRPr="0054252A">
        <w:rPr>
          <w:rFonts w:ascii="Tahoma" w:hAnsi="Tahoma"/>
          <w:sz w:val="22"/>
          <w:szCs w:val="22"/>
        </w:rPr>
        <w:t>)</w:t>
      </w:r>
    </w:p>
    <w:p w:rsidR="00032677" w:rsidRDefault="00926A15" w:rsidP="00926A15">
      <w:pPr>
        <w:pStyle w:val="Body"/>
        <w:ind w:left="720"/>
        <w:rPr>
          <w:rFonts w:ascii="Tahoma" w:eastAsia="Tahoma" w:hAnsi="Tahoma" w:cs="Tahoma"/>
          <w:sz w:val="22"/>
          <w:szCs w:val="22"/>
        </w:rPr>
      </w:pPr>
      <w:r>
        <w:rPr>
          <w:rFonts w:ascii="Tahoma" w:eastAsia="Tahoma" w:hAnsi="Tahoma" w:cs="Tahoma"/>
          <w:sz w:val="22"/>
          <w:szCs w:val="22"/>
        </w:rPr>
        <w:t>Cllr Chamberlin emphasized the seriousness of the DEFRA announcements regarding Avian Flu, and the importance of even hobbyist bird keepers ensuring there is no contact between domestic stock and wild birds. Related to this, Cllr Chamberlin discussed the many pressures applied to the NHS and the system as a whole by public health issues.</w:t>
      </w:r>
    </w:p>
    <w:p w:rsidR="00926A15" w:rsidRPr="0054252A" w:rsidRDefault="00926A15">
      <w:pPr>
        <w:pStyle w:val="Body"/>
        <w:rPr>
          <w:rFonts w:ascii="Tahoma" w:eastAsia="Tahoma" w:hAnsi="Tahoma" w:cs="Tahoma"/>
          <w:sz w:val="22"/>
          <w:szCs w:val="22"/>
        </w:rPr>
      </w:pPr>
    </w:p>
    <w:p w:rsidR="00032677" w:rsidRPr="0054252A" w:rsidRDefault="0054252A">
      <w:pPr>
        <w:pStyle w:val="Body"/>
        <w:rPr>
          <w:rFonts w:ascii="Tahoma" w:eastAsia="Tahoma" w:hAnsi="Tahoma" w:cs="Tahoma"/>
          <w:b/>
          <w:bCs/>
          <w:sz w:val="22"/>
          <w:szCs w:val="22"/>
        </w:rPr>
      </w:pPr>
      <w:r w:rsidRPr="0054252A">
        <w:rPr>
          <w:rFonts w:ascii="Tahoma" w:hAnsi="Tahoma"/>
          <w:b/>
          <w:bCs/>
          <w:sz w:val="22"/>
          <w:szCs w:val="22"/>
        </w:rPr>
        <w:t>24</w:t>
      </w:r>
      <w:r w:rsidR="00A471CF" w:rsidRPr="0054252A">
        <w:rPr>
          <w:rFonts w:ascii="Tahoma" w:hAnsi="Tahoma"/>
          <w:b/>
          <w:bCs/>
          <w:sz w:val="22"/>
          <w:szCs w:val="22"/>
        </w:rPr>
        <w:tab/>
        <w:t>Any Other Business/Items for Next Agenda</w:t>
      </w:r>
    </w:p>
    <w:p w:rsidR="0054252A" w:rsidRDefault="00EB348E" w:rsidP="00926A15">
      <w:pPr>
        <w:pStyle w:val="Body"/>
        <w:numPr>
          <w:ilvl w:val="0"/>
          <w:numId w:val="13"/>
        </w:numPr>
        <w:rPr>
          <w:rFonts w:ascii="Tahoma" w:hAnsi="Tahoma"/>
          <w:bCs/>
          <w:sz w:val="22"/>
          <w:szCs w:val="22"/>
        </w:rPr>
      </w:pPr>
      <w:r>
        <w:rPr>
          <w:rFonts w:ascii="Tahoma" w:hAnsi="Tahoma"/>
          <w:bCs/>
          <w:sz w:val="22"/>
          <w:szCs w:val="22"/>
        </w:rPr>
        <w:t>JC will follow up with Royal Mail regarding the missing postbox – GRJ wrote last month requesting a replacement in keeping with the area, but the PO/Royal Mail have not responded.</w:t>
      </w:r>
    </w:p>
    <w:p w:rsidR="00EB348E" w:rsidRPr="0054252A" w:rsidRDefault="00EB348E" w:rsidP="00926A15">
      <w:pPr>
        <w:pStyle w:val="Body"/>
        <w:numPr>
          <w:ilvl w:val="0"/>
          <w:numId w:val="13"/>
        </w:numPr>
        <w:rPr>
          <w:rFonts w:ascii="Tahoma" w:hAnsi="Tahoma"/>
          <w:bCs/>
          <w:sz w:val="22"/>
          <w:szCs w:val="22"/>
        </w:rPr>
      </w:pPr>
      <w:r>
        <w:rPr>
          <w:rFonts w:ascii="Tahoma" w:hAnsi="Tahoma"/>
          <w:bCs/>
          <w:sz w:val="22"/>
          <w:szCs w:val="22"/>
        </w:rPr>
        <w:t>GRJ will draft a letter to Richard Bacon MP regarding the proposed closure of Diss Post Office and will circulate draft.</w:t>
      </w:r>
    </w:p>
    <w:p w:rsidR="0054252A" w:rsidRPr="0054252A" w:rsidRDefault="0054252A">
      <w:pPr>
        <w:pStyle w:val="Body"/>
        <w:rPr>
          <w:rFonts w:ascii="Tahoma" w:hAnsi="Tahoma"/>
          <w:b/>
          <w:bCs/>
          <w:sz w:val="22"/>
          <w:szCs w:val="22"/>
        </w:rPr>
      </w:pPr>
    </w:p>
    <w:p w:rsidR="00032677" w:rsidRDefault="0054252A" w:rsidP="00261F9C">
      <w:pPr>
        <w:pStyle w:val="Title"/>
      </w:pPr>
      <w:r>
        <w:rPr>
          <w:b/>
          <w:bCs/>
        </w:rPr>
        <w:t>25</w:t>
      </w:r>
      <w:r w:rsidR="00A471CF" w:rsidRPr="0054252A">
        <w:rPr>
          <w:b/>
          <w:bCs/>
        </w:rPr>
        <w:tab/>
        <w:t>Date of Ne</w:t>
      </w:r>
      <w:bookmarkStart w:id="0" w:name="_GoBack"/>
      <w:bookmarkEnd w:id="0"/>
      <w:r w:rsidR="00A471CF" w:rsidRPr="0054252A">
        <w:rPr>
          <w:b/>
          <w:bCs/>
        </w:rPr>
        <w:t>xt Meeting</w:t>
      </w:r>
      <w:r w:rsidR="00A471CF" w:rsidRPr="0054252A">
        <w:rPr>
          <w:rFonts w:eastAsia="Tahoma" w:cs="Tahoma"/>
        </w:rPr>
        <w:tab/>
        <w:t xml:space="preserve">Tuesday </w:t>
      </w:r>
      <w:r w:rsidR="00926A15">
        <w:t>28 February</w:t>
      </w:r>
      <w:r>
        <w:t xml:space="preserve"> 2017</w:t>
      </w:r>
      <w:r w:rsidR="00A471CF" w:rsidRPr="0054252A">
        <w:t xml:space="preserve"> at 7.15pm</w:t>
      </w:r>
    </w:p>
    <w:sectPr w:rsidR="00032677" w:rsidSect="00032677">
      <w:footerReference w:type="default" r:id="rId8"/>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2244" w:rsidRDefault="00952244" w:rsidP="00032677">
      <w:r>
        <w:separator/>
      </w:r>
    </w:p>
  </w:endnote>
  <w:endnote w:type="continuationSeparator" w:id="0">
    <w:p w:rsidR="00952244" w:rsidRDefault="00952244" w:rsidP="000326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2244" w:rsidRDefault="00952244">
    <w:pPr>
      <w:pStyle w:val="Footer"/>
      <w:tabs>
        <w:tab w:val="clear" w:pos="9026"/>
        <w:tab w:val="right" w:pos="9000"/>
      </w:tabs>
    </w:pPr>
    <w:r>
      <w:rPr>
        <w:smallCaps/>
        <w:sz w:val="20"/>
        <w:szCs w:val="20"/>
      </w:rPr>
      <w:t>Roydon Parish Council</w:t>
    </w:r>
    <w:r>
      <w:rPr>
        <w:smallCaps/>
        <w:sz w:val="20"/>
        <w:szCs w:val="20"/>
      </w:rPr>
      <w:tab/>
      <w:t>Minutes January 2017</w:t>
    </w:r>
    <w:r>
      <w:rPr>
        <w:smallCaps/>
        <w:sz w:val="20"/>
        <w:szCs w:val="20"/>
      </w:rPr>
      <w:tab/>
      <w:t xml:space="preserve">Page </w:t>
    </w:r>
    <w:r>
      <w:rPr>
        <w:smallCaps/>
        <w:sz w:val="20"/>
        <w:szCs w:val="20"/>
      </w:rPr>
      <w:fldChar w:fldCharType="begin"/>
    </w:r>
    <w:r>
      <w:rPr>
        <w:smallCaps/>
        <w:sz w:val="20"/>
        <w:szCs w:val="20"/>
      </w:rPr>
      <w:instrText xml:space="preserve"> PAGE </w:instrText>
    </w:r>
    <w:r>
      <w:rPr>
        <w:smallCaps/>
        <w:sz w:val="20"/>
        <w:szCs w:val="20"/>
      </w:rPr>
      <w:fldChar w:fldCharType="separate"/>
    </w:r>
    <w:r w:rsidR="00261F9C">
      <w:rPr>
        <w:smallCaps/>
        <w:noProof/>
        <w:sz w:val="20"/>
        <w:szCs w:val="20"/>
      </w:rPr>
      <w:t>1</w:t>
    </w:r>
    <w:r>
      <w:rPr>
        <w:smallCap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2244" w:rsidRDefault="00952244" w:rsidP="00032677">
      <w:r>
        <w:separator/>
      </w:r>
    </w:p>
  </w:footnote>
  <w:footnote w:type="continuationSeparator" w:id="0">
    <w:p w:rsidR="00952244" w:rsidRDefault="00952244" w:rsidP="000326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1C3A09"/>
    <w:multiLevelType w:val="hybridMultilevel"/>
    <w:tmpl w:val="4F5CD1DC"/>
    <w:numStyleLink w:val="Bullets"/>
  </w:abstractNum>
  <w:abstractNum w:abstractNumId="1">
    <w:nsid w:val="1B1E72CF"/>
    <w:multiLevelType w:val="hybridMultilevel"/>
    <w:tmpl w:val="703C4E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1CEF34AD"/>
    <w:multiLevelType w:val="hybridMultilevel"/>
    <w:tmpl w:val="9C9A60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nsid w:val="26072158"/>
    <w:multiLevelType w:val="hybridMultilevel"/>
    <w:tmpl w:val="6F268C60"/>
    <w:numStyleLink w:val="ImportedStyle1"/>
  </w:abstractNum>
  <w:abstractNum w:abstractNumId="4">
    <w:nsid w:val="2BEA78CE"/>
    <w:multiLevelType w:val="hybridMultilevel"/>
    <w:tmpl w:val="8D00B1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nsid w:val="31B640E4"/>
    <w:multiLevelType w:val="hybridMultilevel"/>
    <w:tmpl w:val="4A52A5C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nsid w:val="427535C8"/>
    <w:multiLevelType w:val="hybridMultilevel"/>
    <w:tmpl w:val="D340C4C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nsid w:val="4AC538A1"/>
    <w:multiLevelType w:val="hybridMultilevel"/>
    <w:tmpl w:val="9536DBE2"/>
    <w:styleLink w:val="ImportedStyle4"/>
    <w:lvl w:ilvl="0" w:tplc="1A327154">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6368FBE">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63C3BD4">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832C5A0">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594C1CC">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BC85FDE">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3EAC1B2">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4AE4C3E">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C7ED5FC">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nsid w:val="682C3244"/>
    <w:multiLevelType w:val="hybridMultilevel"/>
    <w:tmpl w:val="9536DBE2"/>
    <w:numStyleLink w:val="ImportedStyle4"/>
  </w:abstractNum>
  <w:abstractNum w:abstractNumId="9">
    <w:nsid w:val="73B94044"/>
    <w:multiLevelType w:val="hybridMultilevel"/>
    <w:tmpl w:val="6F268C60"/>
    <w:styleLink w:val="ImportedStyle1"/>
    <w:lvl w:ilvl="0" w:tplc="A04AE684">
      <w:start w:val="1"/>
      <w:numFmt w:val="lowerLetter"/>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F4E7C20">
      <w:start w:val="1"/>
      <w:numFmt w:val="lowerRoman"/>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CA2A048">
      <w:start w:val="1"/>
      <w:numFmt w:val="lowerRoman"/>
      <w:lvlText w:val="%3."/>
      <w:lvlJc w:val="left"/>
      <w:pPr>
        <w:ind w:left="2520" w:hanging="279"/>
      </w:pPr>
      <w:rPr>
        <w:rFonts w:hAnsi="Arial Unicode MS"/>
        <w:caps w:val="0"/>
        <w:smallCaps w:val="0"/>
        <w:strike w:val="0"/>
        <w:dstrike w:val="0"/>
        <w:outline w:val="0"/>
        <w:emboss w:val="0"/>
        <w:imprint w:val="0"/>
        <w:spacing w:val="0"/>
        <w:w w:val="100"/>
        <w:kern w:val="0"/>
        <w:position w:val="0"/>
        <w:highlight w:val="none"/>
        <w:vertAlign w:val="baseline"/>
      </w:rPr>
    </w:lvl>
    <w:lvl w:ilvl="3" w:tplc="8B769F76">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E3EB32C">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F0E8B5E">
      <w:start w:val="1"/>
      <w:numFmt w:val="lowerRoman"/>
      <w:lvlText w:val="%6."/>
      <w:lvlJc w:val="left"/>
      <w:pPr>
        <w:ind w:left="4680" w:hanging="279"/>
      </w:pPr>
      <w:rPr>
        <w:rFonts w:hAnsi="Arial Unicode MS"/>
        <w:caps w:val="0"/>
        <w:smallCaps w:val="0"/>
        <w:strike w:val="0"/>
        <w:dstrike w:val="0"/>
        <w:outline w:val="0"/>
        <w:emboss w:val="0"/>
        <w:imprint w:val="0"/>
        <w:spacing w:val="0"/>
        <w:w w:val="100"/>
        <w:kern w:val="0"/>
        <w:position w:val="0"/>
        <w:highlight w:val="none"/>
        <w:vertAlign w:val="baseline"/>
      </w:rPr>
    </w:lvl>
    <w:lvl w:ilvl="6" w:tplc="17ECFBA0">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E660BA6">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334863C">
      <w:start w:val="1"/>
      <w:numFmt w:val="lowerRoman"/>
      <w:lvlText w:val="%9."/>
      <w:lvlJc w:val="left"/>
      <w:pPr>
        <w:ind w:left="6840" w:hanging="27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nsid w:val="75E521F7"/>
    <w:multiLevelType w:val="hybridMultilevel"/>
    <w:tmpl w:val="4F5CD1DC"/>
    <w:styleLink w:val="Bullets"/>
    <w:lvl w:ilvl="0" w:tplc="A3465A32">
      <w:start w:val="1"/>
      <w:numFmt w:val="bullet"/>
      <w:lvlText w:val="•"/>
      <w:lvlJc w:val="left"/>
      <w:pPr>
        <w:ind w:left="909" w:hanging="189"/>
      </w:pPr>
      <w:rPr>
        <w:rFonts w:hAnsi="Arial Unicode MS"/>
        <w:caps w:val="0"/>
        <w:smallCaps w:val="0"/>
        <w:strike w:val="0"/>
        <w:dstrike w:val="0"/>
        <w:outline w:val="0"/>
        <w:emboss w:val="0"/>
        <w:imprint w:val="0"/>
        <w:spacing w:val="0"/>
        <w:w w:val="100"/>
        <w:kern w:val="0"/>
        <w:position w:val="0"/>
        <w:highlight w:val="none"/>
        <w:vertAlign w:val="baseline"/>
      </w:rPr>
    </w:lvl>
    <w:lvl w:ilvl="1" w:tplc="9F3A0E50">
      <w:start w:val="1"/>
      <w:numFmt w:val="bullet"/>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 w:ilvl="2" w:tplc="8C8AF330">
      <w:start w:val="1"/>
      <w:numFmt w:val="bullet"/>
      <w:lvlText w:val="•"/>
      <w:lvlJc w:val="left"/>
      <w:pPr>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 w:ilvl="3" w:tplc="F9F24368">
      <w:start w:val="1"/>
      <w:numFmt w:val="bullet"/>
      <w:lvlText w:val="•"/>
      <w:lvlJc w:val="left"/>
      <w:pPr>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 w:ilvl="4" w:tplc="555AE288">
      <w:start w:val="1"/>
      <w:numFmt w:val="bullet"/>
      <w:lvlText w:val="•"/>
      <w:lvlJc w:val="left"/>
      <w:pPr>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 w:ilvl="5" w:tplc="0AA4B0DE">
      <w:start w:val="1"/>
      <w:numFmt w:val="bullet"/>
      <w:lvlText w:val="•"/>
      <w:lvlJc w:val="left"/>
      <w:pPr>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 w:ilvl="6" w:tplc="C4F81436">
      <w:start w:val="1"/>
      <w:numFmt w:val="bullet"/>
      <w:lvlText w:val="•"/>
      <w:lvlJc w:val="left"/>
      <w:pPr>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E3586C52">
      <w:start w:val="1"/>
      <w:numFmt w:val="bullet"/>
      <w:lvlText w:val="•"/>
      <w:lvlJc w:val="left"/>
      <w:pPr>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 w:ilvl="8" w:tplc="0DB095D6">
      <w:start w:val="1"/>
      <w:numFmt w:val="bullet"/>
      <w:lvlText w:val="•"/>
      <w:lvlJc w:val="left"/>
      <w:pPr>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nsid w:val="76027219"/>
    <w:multiLevelType w:val="hybridMultilevel"/>
    <w:tmpl w:val="E03880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nsid w:val="7AE614E5"/>
    <w:multiLevelType w:val="hybridMultilevel"/>
    <w:tmpl w:val="B02E5C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9"/>
  </w:num>
  <w:num w:numId="2">
    <w:abstractNumId w:val="3"/>
  </w:num>
  <w:num w:numId="3">
    <w:abstractNumId w:val="10"/>
  </w:num>
  <w:num w:numId="4">
    <w:abstractNumId w:val="0"/>
  </w:num>
  <w:num w:numId="5">
    <w:abstractNumId w:val="7"/>
  </w:num>
  <w:num w:numId="6">
    <w:abstractNumId w:val="8"/>
  </w:num>
  <w:num w:numId="7">
    <w:abstractNumId w:val="6"/>
  </w:num>
  <w:num w:numId="8">
    <w:abstractNumId w:val="12"/>
  </w:num>
  <w:num w:numId="9">
    <w:abstractNumId w:val="2"/>
  </w:num>
  <w:num w:numId="10">
    <w:abstractNumId w:val="11"/>
  </w:num>
  <w:num w:numId="11">
    <w:abstractNumId w:val="5"/>
  </w:num>
  <w:num w:numId="12">
    <w:abstractNumId w:val="1"/>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032677"/>
    <w:rsid w:val="00032677"/>
    <w:rsid w:val="00035E8E"/>
    <w:rsid w:val="00082875"/>
    <w:rsid w:val="00176A58"/>
    <w:rsid w:val="001B707E"/>
    <w:rsid w:val="00261F9C"/>
    <w:rsid w:val="003A6375"/>
    <w:rsid w:val="004C50E0"/>
    <w:rsid w:val="004E1EB0"/>
    <w:rsid w:val="0054252A"/>
    <w:rsid w:val="00574B0D"/>
    <w:rsid w:val="00641F5B"/>
    <w:rsid w:val="006A73E4"/>
    <w:rsid w:val="006C3678"/>
    <w:rsid w:val="0079752F"/>
    <w:rsid w:val="007E439F"/>
    <w:rsid w:val="0081206D"/>
    <w:rsid w:val="008A3A54"/>
    <w:rsid w:val="008C5E00"/>
    <w:rsid w:val="00911BA1"/>
    <w:rsid w:val="00926A15"/>
    <w:rsid w:val="00952244"/>
    <w:rsid w:val="00963A88"/>
    <w:rsid w:val="009D4236"/>
    <w:rsid w:val="00A471CF"/>
    <w:rsid w:val="00B73241"/>
    <w:rsid w:val="00B961E3"/>
    <w:rsid w:val="00C47E2F"/>
    <w:rsid w:val="00CA7B80"/>
    <w:rsid w:val="00D026A1"/>
    <w:rsid w:val="00D405C0"/>
    <w:rsid w:val="00D574EE"/>
    <w:rsid w:val="00EB348E"/>
    <w:rsid w:val="00EF77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032677"/>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32677"/>
    <w:rPr>
      <w:u w:val="single"/>
    </w:rPr>
  </w:style>
  <w:style w:type="paragraph" w:customStyle="1" w:styleId="HeaderFooter">
    <w:name w:val="Header &amp; Footer"/>
    <w:rsid w:val="00032677"/>
    <w:pPr>
      <w:tabs>
        <w:tab w:val="right" w:pos="9020"/>
      </w:tabs>
    </w:pPr>
    <w:rPr>
      <w:rFonts w:ascii="Helvetica" w:hAnsi="Helvetica" w:cs="Arial Unicode MS"/>
      <w:color w:val="000000"/>
      <w:sz w:val="24"/>
      <w:szCs w:val="24"/>
    </w:rPr>
  </w:style>
  <w:style w:type="paragraph" w:styleId="Footer">
    <w:name w:val="footer"/>
    <w:rsid w:val="00032677"/>
    <w:pPr>
      <w:tabs>
        <w:tab w:val="center" w:pos="4513"/>
        <w:tab w:val="right" w:pos="9026"/>
      </w:tabs>
    </w:pPr>
    <w:rPr>
      <w:rFonts w:cs="Arial Unicode MS"/>
      <w:color w:val="000000"/>
      <w:sz w:val="24"/>
      <w:szCs w:val="24"/>
      <w:u w:color="000000"/>
      <w:lang w:val="en-US"/>
    </w:rPr>
  </w:style>
  <w:style w:type="paragraph" w:customStyle="1" w:styleId="Body">
    <w:name w:val="Body"/>
    <w:rsid w:val="00032677"/>
    <w:rPr>
      <w:rFonts w:cs="Arial Unicode MS"/>
      <w:color w:val="000000"/>
      <w:sz w:val="24"/>
      <w:szCs w:val="24"/>
      <w:u w:color="000000"/>
      <w:lang w:val="en-US"/>
    </w:rPr>
  </w:style>
  <w:style w:type="paragraph" w:styleId="ListParagraph">
    <w:name w:val="List Paragraph"/>
    <w:rsid w:val="00032677"/>
    <w:pPr>
      <w:ind w:left="720"/>
    </w:pPr>
    <w:rPr>
      <w:rFonts w:cs="Arial Unicode MS"/>
      <w:color w:val="000000"/>
      <w:sz w:val="24"/>
      <w:szCs w:val="24"/>
      <w:u w:color="000000"/>
      <w:lang w:val="en-US"/>
    </w:rPr>
  </w:style>
  <w:style w:type="numbering" w:customStyle="1" w:styleId="ImportedStyle1">
    <w:name w:val="Imported Style 1"/>
    <w:rsid w:val="00032677"/>
    <w:pPr>
      <w:numPr>
        <w:numId w:val="1"/>
      </w:numPr>
    </w:pPr>
  </w:style>
  <w:style w:type="numbering" w:customStyle="1" w:styleId="Bullets">
    <w:name w:val="Bullets"/>
    <w:rsid w:val="00032677"/>
    <w:pPr>
      <w:numPr>
        <w:numId w:val="3"/>
      </w:numPr>
    </w:pPr>
  </w:style>
  <w:style w:type="numbering" w:customStyle="1" w:styleId="ImportedStyle4">
    <w:name w:val="Imported Style 4"/>
    <w:rsid w:val="00032677"/>
    <w:pPr>
      <w:numPr>
        <w:numId w:val="5"/>
      </w:numPr>
    </w:pPr>
  </w:style>
  <w:style w:type="paragraph" w:styleId="Header">
    <w:name w:val="header"/>
    <w:basedOn w:val="Normal"/>
    <w:link w:val="HeaderChar"/>
    <w:uiPriority w:val="99"/>
    <w:unhideWhenUsed/>
    <w:rsid w:val="00911BA1"/>
    <w:pPr>
      <w:tabs>
        <w:tab w:val="center" w:pos="4513"/>
        <w:tab w:val="right" w:pos="9026"/>
      </w:tabs>
    </w:pPr>
  </w:style>
  <w:style w:type="character" w:customStyle="1" w:styleId="HeaderChar">
    <w:name w:val="Header Char"/>
    <w:basedOn w:val="DefaultParagraphFont"/>
    <w:link w:val="Header"/>
    <w:uiPriority w:val="99"/>
    <w:rsid w:val="00911BA1"/>
    <w:rPr>
      <w:sz w:val="24"/>
      <w:szCs w:val="24"/>
      <w:lang w:val="en-US" w:eastAsia="en-US"/>
    </w:rPr>
  </w:style>
  <w:style w:type="paragraph" w:styleId="Title">
    <w:name w:val="Title"/>
    <w:basedOn w:val="Normal"/>
    <w:next w:val="Normal"/>
    <w:link w:val="TitleChar"/>
    <w:uiPriority w:val="10"/>
    <w:qFormat/>
    <w:rsid w:val="00261F9C"/>
    <w:pPr>
      <w:pBdr>
        <w:bottom w:val="single" w:sz="8" w:space="4" w:color="4F81BD" w:themeColor="accent1"/>
      </w:pBdr>
      <w:spacing w:after="300"/>
      <w:contextualSpacing/>
    </w:pPr>
    <w:rPr>
      <w:rFonts w:asciiTheme="majorHAnsi" w:eastAsiaTheme="majorEastAsia" w:hAnsiTheme="majorHAnsi" w:cstheme="majorBidi"/>
      <w:color w:val="7D7D7D" w:themeColor="text2" w:themeShade="BF"/>
      <w:spacing w:val="5"/>
      <w:kern w:val="28"/>
      <w:sz w:val="52"/>
      <w:szCs w:val="52"/>
    </w:rPr>
  </w:style>
  <w:style w:type="character" w:customStyle="1" w:styleId="TitleChar">
    <w:name w:val="Title Char"/>
    <w:basedOn w:val="DefaultParagraphFont"/>
    <w:link w:val="Title"/>
    <w:uiPriority w:val="10"/>
    <w:rsid w:val="00261F9C"/>
    <w:rPr>
      <w:rFonts w:asciiTheme="majorHAnsi" w:eastAsiaTheme="majorEastAsia" w:hAnsiTheme="majorHAnsi" w:cstheme="majorBidi"/>
      <w:color w:val="7D7D7D" w:themeColor="text2" w:themeShade="BF"/>
      <w:spacing w:val="5"/>
      <w:kern w:val="28"/>
      <w:sz w:val="52"/>
      <w:szCs w:val="5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Hyperlink">
    <w:name w:val="ImportedStyle4"/>
    <w:pPr>
      <w:numPr>
        <w:numId w:val="5"/>
      </w:numPr>
    </w:pPr>
  </w:style>
  <w:style w:type="numbering" w:customStyle="1" w:styleId="HeaderFooter">
    <w:name w:val="ImportedStyle1"/>
    <w:pPr>
      <w:numPr>
        <w:numId w:val="1"/>
      </w:numPr>
    </w:pPr>
  </w:style>
  <w:style w:type="numbering" w:customStyle="1" w:styleId="Footer">
    <w:name w:val="Bullets"/>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31993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TotalTime>
  <Pages>4</Pages>
  <Words>1150</Words>
  <Characters>6559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Roydon PC</dc:creator>
  <cp:lastModifiedBy>User</cp:lastModifiedBy>
  <cp:revision>10</cp:revision>
  <dcterms:created xsi:type="dcterms:W3CDTF">2017-01-23T17:52:00Z</dcterms:created>
  <dcterms:modified xsi:type="dcterms:W3CDTF">2017-01-24T12:42:00Z</dcterms:modified>
</cp:coreProperties>
</file>